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6F1B45" w14:textId="022DD2F3" w:rsidR="007B1395" w:rsidRPr="001A0A73" w:rsidRDefault="007B1395">
      <w:pPr>
        <w:jc w:val="center"/>
        <w:rPr>
          <w:rFonts w:asciiTheme="minorHAnsi" w:hAnsiTheme="minorHAnsi" w:cstheme="minorHAnsi"/>
          <w:color w:val="002060"/>
        </w:rPr>
      </w:pPr>
    </w:p>
    <w:p w14:paraId="167618DC" w14:textId="77777777" w:rsidR="007B1395" w:rsidRPr="001A0A73" w:rsidRDefault="007B1395">
      <w:pPr>
        <w:jc w:val="both"/>
        <w:rPr>
          <w:rFonts w:asciiTheme="minorHAnsi" w:hAnsiTheme="minorHAnsi" w:cstheme="minorHAnsi"/>
          <w:color w:val="002060"/>
        </w:rPr>
      </w:pPr>
    </w:p>
    <w:p w14:paraId="4BA46DE3" w14:textId="77777777" w:rsidR="007B1395" w:rsidRPr="001A0A73" w:rsidRDefault="00000000">
      <w:pPr>
        <w:jc w:val="both"/>
        <w:rPr>
          <w:rFonts w:asciiTheme="minorHAnsi" w:hAnsiTheme="minorHAnsi" w:cstheme="minorHAnsi"/>
          <w:b/>
          <w:color w:val="002060"/>
        </w:rPr>
      </w:pPr>
      <w:r w:rsidRPr="001A0A73">
        <w:rPr>
          <w:rFonts w:asciiTheme="minorHAnsi" w:hAnsiTheme="minorHAnsi" w:cstheme="minorHAnsi"/>
          <w:b/>
          <w:color w:val="002060"/>
        </w:rPr>
        <w:t>Anexa 1 CERERE DE FINANȚARE</w:t>
      </w:r>
    </w:p>
    <w:p w14:paraId="7E187F9E" w14:textId="77777777" w:rsidR="007B1395" w:rsidRPr="001A0A73" w:rsidRDefault="007B1395">
      <w:pPr>
        <w:jc w:val="both"/>
        <w:rPr>
          <w:rFonts w:asciiTheme="minorHAnsi" w:hAnsiTheme="minorHAnsi" w:cstheme="minorHAnsi"/>
          <w:b/>
          <w:color w:val="002060"/>
        </w:rPr>
      </w:pPr>
    </w:p>
    <w:tbl>
      <w:tblPr>
        <w:tblStyle w:val="a6"/>
        <w:tblW w:w="15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021"/>
      </w:tblGrid>
      <w:tr w:rsidR="007B1395" w:rsidRPr="001A0A73" w14:paraId="40D8B90E" w14:textId="77777777">
        <w:trPr>
          <w:trHeight w:val="249"/>
        </w:trPr>
        <w:tc>
          <w:tcPr>
            <w:tcW w:w="15021" w:type="dxa"/>
            <w:shd w:val="clear" w:color="auto" w:fill="auto"/>
          </w:tcPr>
          <w:p w14:paraId="0CE4CEA8" w14:textId="77777777" w:rsidR="007B1395" w:rsidRPr="001A0A73" w:rsidRDefault="00000000">
            <w:pPr>
              <w:ind w:left="100"/>
              <w:jc w:val="both"/>
              <w:rPr>
                <w:rFonts w:asciiTheme="minorHAnsi" w:hAnsiTheme="minorHAnsi" w:cstheme="minorHAnsi"/>
                <w:b/>
                <w:color w:val="002060"/>
                <w:sz w:val="20"/>
                <w:szCs w:val="20"/>
              </w:rPr>
            </w:pPr>
            <w:r w:rsidRPr="001A0A73">
              <w:rPr>
                <w:rFonts w:asciiTheme="minorHAnsi" w:hAnsiTheme="minorHAnsi" w:cstheme="minorHAnsi"/>
                <w:color w:val="002060"/>
                <w:sz w:val="20"/>
                <w:szCs w:val="20"/>
              </w:rPr>
              <w:t>Denumirea unității de învățământ</w:t>
            </w:r>
          </w:p>
        </w:tc>
      </w:tr>
      <w:tr w:rsidR="007B1395" w:rsidRPr="001A0A73" w14:paraId="1911E33B" w14:textId="77777777">
        <w:trPr>
          <w:trHeight w:val="249"/>
        </w:trPr>
        <w:tc>
          <w:tcPr>
            <w:tcW w:w="15021" w:type="dxa"/>
            <w:shd w:val="clear" w:color="auto" w:fill="auto"/>
          </w:tcPr>
          <w:p w14:paraId="55402680" w14:textId="77777777" w:rsidR="007B1395" w:rsidRPr="001A0A73" w:rsidRDefault="00000000">
            <w:pPr>
              <w:ind w:left="100"/>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Cod SIIIR al unității de învățământ cu personalitate juridică</w:t>
            </w:r>
          </w:p>
        </w:tc>
      </w:tr>
      <w:tr w:rsidR="007B1395" w:rsidRPr="001A0A73" w14:paraId="654C3760" w14:textId="77777777">
        <w:trPr>
          <w:trHeight w:val="249"/>
        </w:trPr>
        <w:tc>
          <w:tcPr>
            <w:tcW w:w="15021" w:type="dxa"/>
            <w:shd w:val="clear" w:color="auto" w:fill="auto"/>
            <w:vAlign w:val="center"/>
          </w:tcPr>
          <w:p w14:paraId="5E470308" w14:textId="77777777" w:rsidR="007B1395" w:rsidRPr="001A0A73" w:rsidRDefault="00000000">
            <w:pPr>
              <w:ind w:left="100"/>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Adresă</w:t>
            </w:r>
          </w:p>
        </w:tc>
      </w:tr>
      <w:tr w:rsidR="007B1395" w:rsidRPr="001A0A73" w14:paraId="57920031" w14:textId="77777777">
        <w:trPr>
          <w:trHeight w:val="249"/>
        </w:trPr>
        <w:tc>
          <w:tcPr>
            <w:tcW w:w="15021" w:type="dxa"/>
            <w:shd w:val="clear" w:color="auto" w:fill="auto"/>
            <w:vAlign w:val="center"/>
          </w:tcPr>
          <w:p w14:paraId="37F5462D" w14:textId="77777777" w:rsidR="007B1395" w:rsidRPr="001A0A73" w:rsidRDefault="00000000">
            <w:pPr>
              <w:ind w:left="100"/>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Localitate</w:t>
            </w:r>
          </w:p>
        </w:tc>
      </w:tr>
      <w:tr w:rsidR="007B1395" w:rsidRPr="001A0A73" w14:paraId="7DDBC14E" w14:textId="77777777">
        <w:trPr>
          <w:trHeight w:val="249"/>
        </w:trPr>
        <w:tc>
          <w:tcPr>
            <w:tcW w:w="15021" w:type="dxa"/>
            <w:shd w:val="clear" w:color="auto" w:fill="auto"/>
            <w:vAlign w:val="center"/>
          </w:tcPr>
          <w:p w14:paraId="171E3B75" w14:textId="77777777" w:rsidR="007B1395" w:rsidRPr="001A0A73" w:rsidRDefault="00000000">
            <w:pPr>
              <w:ind w:left="100"/>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Județ</w:t>
            </w:r>
          </w:p>
        </w:tc>
      </w:tr>
      <w:tr w:rsidR="007B1395" w:rsidRPr="001A0A73" w14:paraId="2AC55E5E" w14:textId="77777777">
        <w:trPr>
          <w:trHeight w:val="249"/>
        </w:trPr>
        <w:tc>
          <w:tcPr>
            <w:tcW w:w="15021" w:type="dxa"/>
            <w:shd w:val="clear" w:color="auto" w:fill="auto"/>
            <w:vAlign w:val="center"/>
          </w:tcPr>
          <w:p w14:paraId="7293CA50" w14:textId="77777777" w:rsidR="007B1395" w:rsidRPr="001A0A73" w:rsidRDefault="00000000">
            <w:pPr>
              <w:ind w:left="100"/>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Telefon fix/Fax</w:t>
            </w:r>
          </w:p>
        </w:tc>
      </w:tr>
      <w:tr w:rsidR="007B1395" w:rsidRPr="001A0A73" w14:paraId="5E937672" w14:textId="77777777">
        <w:trPr>
          <w:trHeight w:val="249"/>
        </w:trPr>
        <w:tc>
          <w:tcPr>
            <w:tcW w:w="15021" w:type="dxa"/>
            <w:shd w:val="clear" w:color="auto" w:fill="auto"/>
            <w:vAlign w:val="center"/>
          </w:tcPr>
          <w:p w14:paraId="70C20700" w14:textId="77777777" w:rsidR="007B1395" w:rsidRPr="001A0A73" w:rsidRDefault="00000000">
            <w:pPr>
              <w:ind w:left="100"/>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Mobil</w:t>
            </w:r>
          </w:p>
        </w:tc>
      </w:tr>
      <w:tr w:rsidR="007B1395" w:rsidRPr="001A0A73" w14:paraId="131368BC" w14:textId="77777777">
        <w:trPr>
          <w:trHeight w:val="249"/>
        </w:trPr>
        <w:tc>
          <w:tcPr>
            <w:tcW w:w="15021" w:type="dxa"/>
            <w:shd w:val="clear" w:color="auto" w:fill="auto"/>
            <w:vAlign w:val="center"/>
          </w:tcPr>
          <w:p w14:paraId="5A33DF89" w14:textId="77777777" w:rsidR="007B1395" w:rsidRPr="001A0A73" w:rsidRDefault="00000000">
            <w:pPr>
              <w:ind w:left="100"/>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E-mail</w:t>
            </w:r>
          </w:p>
        </w:tc>
      </w:tr>
      <w:tr w:rsidR="007B1395" w:rsidRPr="001A0A73" w14:paraId="6EDA7758" w14:textId="77777777">
        <w:trPr>
          <w:trHeight w:val="249"/>
        </w:trPr>
        <w:tc>
          <w:tcPr>
            <w:tcW w:w="15021" w:type="dxa"/>
            <w:shd w:val="clear" w:color="auto" w:fill="auto"/>
            <w:vAlign w:val="center"/>
          </w:tcPr>
          <w:p w14:paraId="6AA59F3A" w14:textId="77777777" w:rsidR="007B1395" w:rsidRPr="001A0A73" w:rsidRDefault="00000000">
            <w:pPr>
              <w:ind w:left="100"/>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Pagină web</w:t>
            </w:r>
          </w:p>
        </w:tc>
      </w:tr>
      <w:tr w:rsidR="007B1395" w:rsidRPr="001A0A73" w14:paraId="6EB27B6D" w14:textId="77777777">
        <w:trPr>
          <w:trHeight w:val="249"/>
        </w:trPr>
        <w:tc>
          <w:tcPr>
            <w:tcW w:w="15021" w:type="dxa"/>
            <w:shd w:val="clear" w:color="auto" w:fill="auto"/>
            <w:vAlign w:val="center"/>
          </w:tcPr>
          <w:p w14:paraId="4E214DCC" w14:textId="5132CB89" w:rsidR="007B1395" w:rsidRPr="001A0A73" w:rsidRDefault="00000000">
            <w:pPr>
              <w:ind w:left="100"/>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 xml:space="preserve">Director unitate de învățământ (nume </w:t>
            </w:r>
            <w:r w:rsidR="001A0A73" w:rsidRPr="001A0A73">
              <w:rPr>
                <w:rFonts w:asciiTheme="minorHAnsi" w:hAnsiTheme="minorHAnsi" w:cstheme="minorHAnsi"/>
                <w:color w:val="002060"/>
                <w:sz w:val="20"/>
                <w:szCs w:val="20"/>
              </w:rPr>
              <w:t>și</w:t>
            </w:r>
            <w:r w:rsidRPr="001A0A73">
              <w:rPr>
                <w:rFonts w:asciiTheme="minorHAnsi" w:hAnsiTheme="minorHAnsi" w:cstheme="minorHAnsi"/>
                <w:color w:val="002060"/>
                <w:sz w:val="20"/>
                <w:szCs w:val="20"/>
              </w:rPr>
              <w:t xml:space="preserve"> prenume)</w:t>
            </w:r>
          </w:p>
        </w:tc>
      </w:tr>
      <w:tr w:rsidR="007B1395" w:rsidRPr="001A0A73" w14:paraId="3F3E4E04" w14:textId="77777777">
        <w:trPr>
          <w:trHeight w:val="249"/>
        </w:trPr>
        <w:tc>
          <w:tcPr>
            <w:tcW w:w="15021" w:type="dxa"/>
            <w:shd w:val="clear" w:color="auto" w:fill="auto"/>
            <w:vAlign w:val="center"/>
          </w:tcPr>
          <w:p w14:paraId="5035E927" w14:textId="23D78AE7" w:rsidR="007B1395" w:rsidRPr="001A0A73" w:rsidRDefault="00000000">
            <w:pPr>
              <w:ind w:left="100"/>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 xml:space="preserve">Manager proiect (nume </w:t>
            </w:r>
            <w:r w:rsidR="001A0A73" w:rsidRPr="001A0A73">
              <w:rPr>
                <w:rFonts w:asciiTheme="minorHAnsi" w:hAnsiTheme="minorHAnsi" w:cstheme="minorHAnsi"/>
                <w:color w:val="002060"/>
                <w:sz w:val="20"/>
                <w:szCs w:val="20"/>
              </w:rPr>
              <w:t>și</w:t>
            </w:r>
            <w:r w:rsidRPr="001A0A73">
              <w:rPr>
                <w:rFonts w:asciiTheme="minorHAnsi" w:hAnsiTheme="minorHAnsi" w:cstheme="minorHAnsi"/>
                <w:color w:val="002060"/>
                <w:sz w:val="20"/>
                <w:szCs w:val="20"/>
              </w:rPr>
              <w:t xml:space="preserve"> prenume)</w:t>
            </w:r>
          </w:p>
        </w:tc>
      </w:tr>
      <w:tr w:rsidR="007B1395" w:rsidRPr="001A0A73" w14:paraId="477FB490" w14:textId="77777777">
        <w:trPr>
          <w:trHeight w:val="249"/>
        </w:trPr>
        <w:tc>
          <w:tcPr>
            <w:tcW w:w="15021" w:type="dxa"/>
            <w:shd w:val="clear" w:color="auto" w:fill="auto"/>
            <w:vAlign w:val="center"/>
          </w:tcPr>
          <w:p w14:paraId="5443C8EB" w14:textId="77777777" w:rsidR="007B1395" w:rsidRPr="001A0A73" w:rsidRDefault="00000000">
            <w:pPr>
              <w:ind w:left="100"/>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Titlul proiectului</w:t>
            </w:r>
          </w:p>
        </w:tc>
      </w:tr>
      <w:tr w:rsidR="007B1395" w:rsidRPr="001A0A73" w14:paraId="67649D15" w14:textId="77777777">
        <w:trPr>
          <w:trHeight w:val="249"/>
        </w:trPr>
        <w:tc>
          <w:tcPr>
            <w:tcW w:w="15021" w:type="dxa"/>
            <w:shd w:val="clear" w:color="auto" w:fill="auto"/>
            <w:vAlign w:val="center"/>
          </w:tcPr>
          <w:p w14:paraId="093EE650" w14:textId="77777777" w:rsidR="007B1395" w:rsidRPr="001A0A73" w:rsidRDefault="00000000">
            <w:pPr>
              <w:ind w:left="100"/>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Valoarea totală a finanțării finale solicitate (în lei)</w:t>
            </w:r>
          </w:p>
          <w:p w14:paraId="4D16310D" w14:textId="77777777" w:rsidR="007B1395" w:rsidRPr="001A0A73" w:rsidRDefault="00000000">
            <w:pPr>
              <w:ind w:left="100"/>
              <w:jc w:val="both"/>
              <w:rPr>
                <w:rFonts w:asciiTheme="minorHAnsi" w:hAnsiTheme="minorHAnsi" w:cstheme="minorHAnsi"/>
                <w:i/>
                <w:color w:val="002060"/>
                <w:sz w:val="20"/>
                <w:szCs w:val="20"/>
              </w:rPr>
            </w:pPr>
            <w:r w:rsidRPr="001A0A73">
              <w:rPr>
                <w:rFonts w:asciiTheme="minorHAnsi" w:hAnsiTheme="minorHAnsi" w:cstheme="minorHAnsi"/>
                <w:i/>
                <w:color w:val="002060"/>
                <w:sz w:val="20"/>
                <w:szCs w:val="20"/>
              </w:rPr>
              <w:t>(Valoarea totală a finanțării nu trebuie să depășească valoarea maximală stabilita de ghid, respectiv 200 000 euro, fără TVA</w:t>
            </w:r>
          </w:p>
        </w:tc>
      </w:tr>
    </w:tbl>
    <w:p w14:paraId="19EB14E9" w14:textId="77777777" w:rsidR="007B1395" w:rsidRPr="001A0A73" w:rsidRDefault="007B1395">
      <w:pPr>
        <w:shd w:val="clear" w:color="auto" w:fill="FFFFFF"/>
        <w:jc w:val="both"/>
        <w:rPr>
          <w:rFonts w:asciiTheme="minorHAnsi" w:hAnsiTheme="minorHAnsi" w:cstheme="minorHAnsi"/>
          <w:color w:val="002060"/>
        </w:rPr>
      </w:pPr>
    </w:p>
    <w:tbl>
      <w:tblPr>
        <w:tblStyle w:val="a7"/>
        <w:tblW w:w="1502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435"/>
        <w:gridCol w:w="4586"/>
      </w:tblGrid>
      <w:tr w:rsidR="007B1395" w:rsidRPr="001A0A73" w14:paraId="5FCF74F1" w14:textId="77777777">
        <w:trPr>
          <w:trHeight w:val="466"/>
        </w:trPr>
        <w:tc>
          <w:tcPr>
            <w:tcW w:w="15021" w:type="dxa"/>
            <w:gridSpan w:val="2"/>
            <w:shd w:val="clear" w:color="auto" w:fill="auto"/>
            <w:vAlign w:val="center"/>
          </w:tcPr>
          <w:p w14:paraId="6A8DDFCC" w14:textId="77777777" w:rsidR="007B1395" w:rsidRPr="001A0A73" w:rsidRDefault="00000000">
            <w:pPr>
              <w:jc w:val="both"/>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DATE DESPRE ELEVI</w:t>
            </w:r>
          </w:p>
        </w:tc>
      </w:tr>
      <w:tr w:rsidR="007B1395" w:rsidRPr="001A0A73" w14:paraId="220A4E92" w14:textId="77777777">
        <w:trPr>
          <w:trHeight w:val="538"/>
        </w:trPr>
        <w:tc>
          <w:tcPr>
            <w:tcW w:w="10435" w:type="dxa"/>
            <w:shd w:val="clear" w:color="auto" w:fill="F2F2F2"/>
            <w:vAlign w:val="center"/>
          </w:tcPr>
          <w:p w14:paraId="34C6279B" w14:textId="77777777" w:rsidR="007B1395" w:rsidRPr="001A0A73" w:rsidRDefault="00000000">
            <w:pPr>
              <w:ind w:left="434"/>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B1. Număr total elevi înmatriculați în clasele V-VIII în anul școlar 2022/2023</w:t>
            </w:r>
          </w:p>
        </w:tc>
        <w:tc>
          <w:tcPr>
            <w:tcW w:w="4586" w:type="dxa"/>
            <w:shd w:val="clear" w:color="auto" w:fill="F2F2F2"/>
            <w:vAlign w:val="center"/>
          </w:tcPr>
          <w:p w14:paraId="30EA27EC" w14:textId="77777777" w:rsidR="007B1395" w:rsidRPr="001A0A73" w:rsidRDefault="007B1395">
            <w:pPr>
              <w:jc w:val="both"/>
              <w:rPr>
                <w:rFonts w:asciiTheme="minorHAnsi" w:hAnsiTheme="minorHAnsi" w:cstheme="minorHAnsi"/>
                <w:b/>
                <w:color w:val="002060"/>
                <w:sz w:val="20"/>
                <w:szCs w:val="20"/>
              </w:rPr>
            </w:pPr>
          </w:p>
        </w:tc>
      </w:tr>
      <w:tr w:rsidR="007B1395" w:rsidRPr="001A0A73" w14:paraId="4FF55A55" w14:textId="77777777">
        <w:trPr>
          <w:trHeight w:val="538"/>
        </w:trPr>
        <w:tc>
          <w:tcPr>
            <w:tcW w:w="10435" w:type="dxa"/>
            <w:shd w:val="clear" w:color="auto" w:fill="auto"/>
            <w:vAlign w:val="center"/>
          </w:tcPr>
          <w:p w14:paraId="0074F59C" w14:textId="77777777" w:rsidR="007B1395" w:rsidRPr="001A0A73" w:rsidRDefault="00000000">
            <w:pPr>
              <w:ind w:left="434"/>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B2. Număr elevi clasa a VIII-a (la începutul anului școlar 2022/2023)</w:t>
            </w:r>
          </w:p>
        </w:tc>
        <w:tc>
          <w:tcPr>
            <w:tcW w:w="4586" w:type="dxa"/>
            <w:shd w:val="clear" w:color="auto" w:fill="auto"/>
            <w:vAlign w:val="center"/>
          </w:tcPr>
          <w:p w14:paraId="21FF087D" w14:textId="77777777" w:rsidR="007B1395" w:rsidRPr="001A0A73" w:rsidRDefault="007B1395">
            <w:pPr>
              <w:jc w:val="both"/>
              <w:rPr>
                <w:rFonts w:asciiTheme="minorHAnsi" w:hAnsiTheme="minorHAnsi" w:cstheme="minorHAnsi"/>
                <w:b/>
                <w:color w:val="002060"/>
                <w:sz w:val="20"/>
                <w:szCs w:val="20"/>
              </w:rPr>
            </w:pPr>
          </w:p>
        </w:tc>
      </w:tr>
      <w:tr w:rsidR="007B1395" w:rsidRPr="001A0A73" w14:paraId="53589F2F" w14:textId="77777777">
        <w:trPr>
          <w:trHeight w:val="538"/>
        </w:trPr>
        <w:tc>
          <w:tcPr>
            <w:tcW w:w="15021" w:type="dxa"/>
            <w:gridSpan w:val="2"/>
            <w:shd w:val="clear" w:color="auto" w:fill="auto"/>
            <w:vAlign w:val="center"/>
          </w:tcPr>
          <w:p w14:paraId="129759B1" w14:textId="77777777" w:rsidR="007B1395" w:rsidRPr="001A0A73" w:rsidRDefault="00000000">
            <w:pPr>
              <w:jc w:val="both"/>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DATE DESPRE PROFESORI</w:t>
            </w:r>
          </w:p>
        </w:tc>
      </w:tr>
      <w:tr w:rsidR="007B1395" w:rsidRPr="001A0A73" w14:paraId="7AC119E4" w14:textId="77777777">
        <w:trPr>
          <w:trHeight w:val="538"/>
        </w:trPr>
        <w:tc>
          <w:tcPr>
            <w:tcW w:w="10435" w:type="dxa"/>
            <w:shd w:val="clear" w:color="auto" w:fill="F2F2F2"/>
            <w:vAlign w:val="center"/>
          </w:tcPr>
          <w:p w14:paraId="09DFBDA5" w14:textId="77777777" w:rsidR="007B1395" w:rsidRPr="001A0A73" w:rsidRDefault="00000000">
            <w:pPr>
              <w:ind w:left="434"/>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C1. Număr total cadre didactice din învățământul gimnazial la începutul anului școlar 2022/2023</w:t>
            </w:r>
          </w:p>
        </w:tc>
        <w:tc>
          <w:tcPr>
            <w:tcW w:w="4586" w:type="dxa"/>
            <w:shd w:val="clear" w:color="auto" w:fill="F2F2F2"/>
            <w:vAlign w:val="center"/>
          </w:tcPr>
          <w:p w14:paraId="677B282C" w14:textId="77777777" w:rsidR="007B1395" w:rsidRPr="001A0A73" w:rsidRDefault="007B1395">
            <w:pPr>
              <w:jc w:val="both"/>
              <w:rPr>
                <w:rFonts w:asciiTheme="minorHAnsi" w:hAnsiTheme="minorHAnsi" w:cstheme="minorHAnsi"/>
                <w:b/>
                <w:color w:val="002060"/>
                <w:sz w:val="20"/>
                <w:szCs w:val="20"/>
              </w:rPr>
            </w:pPr>
          </w:p>
        </w:tc>
      </w:tr>
      <w:tr w:rsidR="007B1395" w:rsidRPr="001A0A73" w14:paraId="4FA3CB3F" w14:textId="77777777">
        <w:trPr>
          <w:trHeight w:val="538"/>
        </w:trPr>
        <w:tc>
          <w:tcPr>
            <w:tcW w:w="10435" w:type="dxa"/>
            <w:shd w:val="clear" w:color="auto" w:fill="auto"/>
            <w:vAlign w:val="center"/>
          </w:tcPr>
          <w:p w14:paraId="5D0B2DF9" w14:textId="77777777" w:rsidR="007B1395" w:rsidRPr="001A0A73" w:rsidRDefault="00000000">
            <w:pPr>
              <w:ind w:left="434"/>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C2. Număr cadre didactice suplinitoare din învățământul gimnazial la începutul anului școlar 2022/2023</w:t>
            </w:r>
          </w:p>
        </w:tc>
        <w:tc>
          <w:tcPr>
            <w:tcW w:w="4586" w:type="dxa"/>
            <w:shd w:val="clear" w:color="auto" w:fill="auto"/>
            <w:vAlign w:val="center"/>
          </w:tcPr>
          <w:p w14:paraId="10EF83E6" w14:textId="77777777" w:rsidR="007B1395" w:rsidRPr="001A0A73" w:rsidRDefault="007B1395">
            <w:pPr>
              <w:jc w:val="both"/>
              <w:rPr>
                <w:rFonts w:asciiTheme="minorHAnsi" w:hAnsiTheme="minorHAnsi" w:cstheme="minorHAnsi"/>
                <w:b/>
                <w:color w:val="002060"/>
                <w:sz w:val="20"/>
                <w:szCs w:val="20"/>
              </w:rPr>
            </w:pPr>
          </w:p>
        </w:tc>
      </w:tr>
    </w:tbl>
    <w:p w14:paraId="59B90EAB" w14:textId="77777777" w:rsidR="007B1395" w:rsidRPr="001A0A73" w:rsidRDefault="007B1395">
      <w:pPr>
        <w:jc w:val="both"/>
        <w:rPr>
          <w:rFonts w:asciiTheme="minorHAnsi" w:hAnsiTheme="minorHAnsi" w:cstheme="minorHAnsi"/>
          <w:b/>
          <w:color w:val="002060"/>
        </w:rPr>
      </w:pPr>
    </w:p>
    <w:tbl>
      <w:tblPr>
        <w:tblStyle w:val="a8"/>
        <w:tblW w:w="1502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405"/>
        <w:gridCol w:w="1260"/>
        <w:gridCol w:w="1276"/>
        <w:gridCol w:w="1418"/>
        <w:gridCol w:w="2126"/>
        <w:gridCol w:w="1984"/>
        <w:gridCol w:w="2552"/>
      </w:tblGrid>
      <w:tr w:rsidR="007B1395" w:rsidRPr="001A0A73" w14:paraId="3638CEB3" w14:textId="77777777">
        <w:trPr>
          <w:trHeight w:val="418"/>
        </w:trPr>
        <w:tc>
          <w:tcPr>
            <w:tcW w:w="15021" w:type="dxa"/>
            <w:gridSpan w:val="7"/>
          </w:tcPr>
          <w:p w14:paraId="2B74ADB5" w14:textId="77777777" w:rsidR="007B1395" w:rsidRPr="001A0A73" w:rsidRDefault="007B1395">
            <w:pPr>
              <w:ind w:right="740"/>
              <w:jc w:val="both"/>
              <w:rPr>
                <w:rFonts w:asciiTheme="minorHAnsi" w:hAnsiTheme="minorHAnsi" w:cstheme="minorHAnsi"/>
                <w:b/>
                <w:i/>
                <w:color w:val="002060"/>
                <w:sz w:val="20"/>
                <w:szCs w:val="20"/>
              </w:rPr>
            </w:pPr>
          </w:p>
        </w:tc>
      </w:tr>
      <w:tr w:rsidR="007B1395" w:rsidRPr="001A0A73" w14:paraId="22C88093" w14:textId="77777777">
        <w:trPr>
          <w:trHeight w:val="418"/>
        </w:trPr>
        <w:tc>
          <w:tcPr>
            <w:tcW w:w="15021" w:type="dxa"/>
            <w:gridSpan w:val="7"/>
          </w:tcPr>
          <w:p w14:paraId="3C5E699E" w14:textId="77777777" w:rsidR="007B1395" w:rsidRPr="001A0A73" w:rsidRDefault="00000000">
            <w:pPr>
              <w:jc w:val="both"/>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Selectati activitățile propuse în proiect, indicând durata activităților, resursele umane și materiale/ logistice implicate și succesiunea activităților</w:t>
            </w:r>
          </w:p>
          <w:p w14:paraId="0D069BE8" w14:textId="77777777" w:rsidR="007B1395" w:rsidRPr="001A0A73" w:rsidRDefault="00000000">
            <w:pPr>
              <w:jc w:val="both"/>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Se vor păstra în tabelul de mai jos doar activitățile solicitate la finanțare</w:t>
            </w:r>
          </w:p>
          <w:p w14:paraId="5197CE06" w14:textId="77777777" w:rsidR="007B1395" w:rsidRPr="001A0A73" w:rsidRDefault="007B1395">
            <w:pPr>
              <w:jc w:val="both"/>
              <w:rPr>
                <w:rFonts w:asciiTheme="minorHAnsi" w:hAnsiTheme="minorHAnsi" w:cstheme="minorHAnsi"/>
                <w:b/>
                <w:color w:val="002060"/>
                <w:sz w:val="20"/>
                <w:szCs w:val="20"/>
              </w:rPr>
            </w:pPr>
          </w:p>
          <w:tbl>
            <w:tblPr>
              <w:tblStyle w:val="a9"/>
              <w:tblW w:w="1464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867"/>
              <w:gridCol w:w="1890"/>
              <w:gridCol w:w="1890"/>
            </w:tblGrid>
            <w:tr w:rsidR="007B1395" w:rsidRPr="001A0A73" w14:paraId="2570C888" w14:textId="77777777">
              <w:tc>
                <w:tcPr>
                  <w:tcW w:w="10867" w:type="dxa"/>
                </w:tcPr>
                <w:p w14:paraId="47C7A59B" w14:textId="77777777" w:rsidR="007B1395" w:rsidRPr="001A0A73" w:rsidRDefault="00000000">
                  <w:pPr>
                    <w:widowControl w:val="0"/>
                    <w:ind w:right="27"/>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Activitate</w:t>
                  </w:r>
                </w:p>
              </w:tc>
              <w:tc>
                <w:tcPr>
                  <w:tcW w:w="1890" w:type="dxa"/>
                </w:tcPr>
                <w:p w14:paraId="5128F496" w14:textId="77777777" w:rsidR="007B1395" w:rsidRPr="001A0A73" w:rsidRDefault="00000000">
                  <w:pPr>
                    <w:ind w:right="180"/>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Tipurile de cheltuieli necesare</w:t>
                  </w:r>
                </w:p>
              </w:tc>
              <w:tc>
                <w:tcPr>
                  <w:tcW w:w="1890" w:type="dxa"/>
                </w:tcPr>
                <w:p w14:paraId="2B3C110F" w14:textId="77777777" w:rsidR="007B1395" w:rsidRPr="001A0A73" w:rsidRDefault="00000000">
                  <w:pPr>
                    <w:ind w:right="180"/>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 xml:space="preserve">Nr elevi, profesori implicați </w:t>
                  </w:r>
                </w:p>
                <w:p w14:paraId="3A673BE0" w14:textId="77777777" w:rsidR="007B1395" w:rsidRPr="001A0A73" w:rsidRDefault="00000000">
                  <w:pPr>
                    <w:ind w:right="180"/>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Resurse umane, materiale</w:t>
                  </w:r>
                </w:p>
              </w:tc>
            </w:tr>
            <w:tr w:rsidR="007B1395" w:rsidRPr="001A0A73" w14:paraId="0B03D3A3" w14:textId="77777777">
              <w:tc>
                <w:tcPr>
                  <w:tcW w:w="10867" w:type="dxa"/>
                </w:tcPr>
                <w:p w14:paraId="72C9E02C" w14:textId="77777777" w:rsidR="007B1395" w:rsidRPr="001A0A73" w:rsidRDefault="00000000">
                  <w:pPr>
                    <w:widowControl w:val="0"/>
                    <w:ind w:right="27"/>
                    <w:jc w:val="both"/>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Activități de identificare și monitorizare a elevilor în risc de abandon școlar (obligatorii)</w:t>
                  </w:r>
                </w:p>
                <w:p w14:paraId="45A9DEDC" w14:textId="77777777" w:rsidR="007B1395" w:rsidRPr="001A0A73" w:rsidRDefault="00000000">
                  <w:pPr>
                    <w:widowControl w:val="0"/>
                    <w:numPr>
                      <w:ilvl w:val="1"/>
                      <w:numId w:val="1"/>
                    </w:numP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 xml:space="preserve">Aplicarea chestionarului SASAT, de evaluare a succesului școlar, în rândul elevilor de gimnaziu. </w:t>
                  </w:r>
                </w:p>
                <w:p w14:paraId="20D786E6" w14:textId="77777777" w:rsidR="007B1395" w:rsidRPr="001A0A73" w:rsidRDefault="00000000">
                  <w:pPr>
                    <w:widowControl w:val="0"/>
                    <w:numPr>
                      <w:ilvl w:val="1"/>
                      <w:numId w:val="1"/>
                    </w:numP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 xml:space="preserve">Aplicarea Fișei de observare și a Fișei de evaluare MATE de către diriginți/ persoană în risc pentru identificarea elevilor în risc de abandon. </w:t>
                  </w:r>
                </w:p>
                <w:p w14:paraId="075EEB64" w14:textId="77777777" w:rsidR="007B1395" w:rsidRPr="001A0A73" w:rsidRDefault="00000000">
                  <w:pPr>
                    <w:widowControl w:val="0"/>
                    <w:numPr>
                      <w:ilvl w:val="1"/>
                      <w:numId w:val="1"/>
                    </w:numP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 xml:space="preserve">Completarea și validarea Observatorului Școlii. </w:t>
                  </w:r>
                </w:p>
                <w:p w14:paraId="5F7919E4" w14:textId="77777777" w:rsidR="007B1395" w:rsidRPr="001A0A73" w:rsidRDefault="00000000">
                  <w:pPr>
                    <w:widowControl w:val="0"/>
                    <w:numPr>
                      <w:ilvl w:val="1"/>
                      <w:numId w:val="1"/>
                    </w:numP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Introducerea datelor în SIIIR, actualizarea periodică a datelor în SIIIR.</w:t>
                  </w:r>
                </w:p>
              </w:tc>
              <w:tc>
                <w:tcPr>
                  <w:tcW w:w="1890" w:type="dxa"/>
                </w:tcPr>
                <w:p w14:paraId="43E3335E" w14:textId="77777777" w:rsidR="007B1395" w:rsidRPr="001A0A73" w:rsidRDefault="007B1395">
                  <w:pPr>
                    <w:ind w:right="180"/>
                    <w:jc w:val="both"/>
                    <w:rPr>
                      <w:rFonts w:asciiTheme="minorHAnsi" w:hAnsiTheme="minorHAnsi" w:cstheme="minorHAnsi"/>
                      <w:b/>
                      <w:color w:val="002060"/>
                      <w:sz w:val="20"/>
                      <w:szCs w:val="20"/>
                    </w:rPr>
                  </w:pPr>
                </w:p>
              </w:tc>
              <w:tc>
                <w:tcPr>
                  <w:tcW w:w="1890" w:type="dxa"/>
                </w:tcPr>
                <w:p w14:paraId="7E367A6E" w14:textId="77777777" w:rsidR="007B1395" w:rsidRPr="001A0A73" w:rsidRDefault="007B1395">
                  <w:pPr>
                    <w:ind w:right="180"/>
                    <w:jc w:val="both"/>
                    <w:rPr>
                      <w:rFonts w:asciiTheme="minorHAnsi" w:hAnsiTheme="minorHAnsi" w:cstheme="minorHAnsi"/>
                      <w:b/>
                      <w:color w:val="002060"/>
                      <w:sz w:val="20"/>
                      <w:szCs w:val="20"/>
                    </w:rPr>
                  </w:pPr>
                </w:p>
              </w:tc>
            </w:tr>
            <w:tr w:rsidR="007B1395" w:rsidRPr="001A0A73" w14:paraId="1A80160C" w14:textId="77777777">
              <w:tc>
                <w:tcPr>
                  <w:tcW w:w="10867" w:type="dxa"/>
                </w:tcPr>
                <w:p w14:paraId="2CDAC97E" w14:textId="449A7BA3" w:rsidR="007B1395" w:rsidRPr="001A0A73" w:rsidRDefault="00000000">
                  <w:pPr>
                    <w:widowControl w:val="0"/>
                    <w:pBdr>
                      <w:top w:val="nil"/>
                      <w:left w:val="nil"/>
                      <w:bottom w:val="nil"/>
                      <w:right w:val="nil"/>
                      <w:between w:val="nil"/>
                    </w:pBdr>
                    <w:ind w:right="27"/>
                    <w:jc w:val="both"/>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Activități pedagogice și de sprijin (</w:t>
                  </w:r>
                  <w:r w:rsidR="001A0A73" w:rsidRPr="001A0A73">
                    <w:rPr>
                      <w:rFonts w:asciiTheme="minorHAnsi" w:hAnsiTheme="minorHAnsi" w:cstheme="minorHAnsi"/>
                      <w:b/>
                      <w:color w:val="002060"/>
                      <w:sz w:val="20"/>
                      <w:szCs w:val="20"/>
                    </w:rPr>
                    <w:t xml:space="preserve">unitățile de învățământ </w:t>
                  </w:r>
                  <w:r w:rsidRPr="001A0A73">
                    <w:rPr>
                      <w:rFonts w:asciiTheme="minorHAnsi" w:hAnsiTheme="minorHAnsi" w:cstheme="minorHAnsi"/>
                      <w:b/>
                      <w:color w:val="002060"/>
                      <w:sz w:val="20"/>
                      <w:szCs w:val="20"/>
                    </w:rPr>
                    <w:t>vor include în mod obligatoriu în proiectele depuse pentru finanțare activități selectate din lista de activități pedagogice și de sprijin, în funcție de nevoile identificate):</w:t>
                  </w:r>
                </w:p>
                <w:p w14:paraId="60709FDE"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Evaluarea inițială/ diagnoza competențelor, evaluarea dificultăților de învățare;</w:t>
                  </w:r>
                </w:p>
                <w:p w14:paraId="5BB1F139"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Dezvoltarea și implementarea de planuri personalizate de servicii educaționale, pe baza nevoilor identificate;</w:t>
                  </w:r>
                </w:p>
                <w:p w14:paraId="547FEEEC"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Activități didactice de consolidare și dezvoltare a competențelor elevilor, inclusiv activități remediale unu-la-unu sau în grup, care își propun recuperarea pierderilor în învățare/ întârzierilor în dezvoltarea competențelor de bază/competențelor cheie;</w:t>
                  </w:r>
                </w:p>
                <w:p w14:paraId="4AFDBE0F"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Activități de îndrumare și sprijin în învățare, inclusiv la nivel individual, coordonate de un cadru didactic tutore, mentorat între elevi;</w:t>
                  </w:r>
                </w:p>
                <w:p w14:paraId="037115A0"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Abordări, strategii, metode și tehnici de predare-învățare-evaluare active, interactive, participative și incluzive: dezbateri, experimente, cercetare/investigație, proiecte etc.;</w:t>
                  </w:r>
                </w:p>
                <w:p w14:paraId="24575C3D"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Activități de consiliere psihologică și psiho-educațională, de consiliere și orientare școlară;</w:t>
                  </w:r>
                </w:p>
                <w:p w14:paraId="467A6414"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Activități de dezvoltare personală și activități de dezvoltare a competențelor socio-emoționale, inclusiv autonomie, perseverență, comunicare și colaborare;</w:t>
                  </w:r>
                </w:p>
                <w:p w14:paraId="605E3DE3"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Activități de mediere școlară;</w:t>
                  </w:r>
                </w:p>
                <w:p w14:paraId="1A791984"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Terapie psihologică, terapie prin artă;</w:t>
                  </w:r>
                </w:p>
                <w:p w14:paraId="32D48D95"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Terapie logopedică, de stimulare cognitivă, precum și alte intervenții și măsuri sau terapii specifice.</w:t>
                  </w:r>
                </w:p>
              </w:tc>
              <w:tc>
                <w:tcPr>
                  <w:tcW w:w="1890" w:type="dxa"/>
                </w:tcPr>
                <w:p w14:paraId="1F48628D" w14:textId="77777777" w:rsidR="007B1395" w:rsidRPr="001A0A73" w:rsidRDefault="007B1395">
                  <w:pPr>
                    <w:ind w:right="180"/>
                    <w:jc w:val="both"/>
                    <w:rPr>
                      <w:rFonts w:asciiTheme="minorHAnsi" w:hAnsiTheme="minorHAnsi" w:cstheme="minorHAnsi"/>
                      <w:b/>
                      <w:color w:val="002060"/>
                      <w:sz w:val="20"/>
                      <w:szCs w:val="20"/>
                    </w:rPr>
                  </w:pPr>
                </w:p>
              </w:tc>
              <w:tc>
                <w:tcPr>
                  <w:tcW w:w="1890" w:type="dxa"/>
                </w:tcPr>
                <w:p w14:paraId="36F97166" w14:textId="77777777" w:rsidR="007B1395" w:rsidRPr="001A0A73" w:rsidRDefault="007B1395">
                  <w:pPr>
                    <w:ind w:right="180"/>
                    <w:jc w:val="both"/>
                    <w:rPr>
                      <w:rFonts w:asciiTheme="minorHAnsi" w:hAnsiTheme="minorHAnsi" w:cstheme="minorHAnsi"/>
                      <w:b/>
                      <w:color w:val="002060"/>
                      <w:sz w:val="20"/>
                      <w:szCs w:val="20"/>
                    </w:rPr>
                  </w:pPr>
                </w:p>
              </w:tc>
            </w:tr>
            <w:tr w:rsidR="007B1395" w:rsidRPr="001A0A73" w14:paraId="393297FE" w14:textId="77777777">
              <w:tc>
                <w:tcPr>
                  <w:tcW w:w="10867" w:type="dxa"/>
                </w:tcPr>
                <w:p w14:paraId="3EDA827B" w14:textId="77777777" w:rsidR="007B1395" w:rsidRPr="001A0A73" w:rsidRDefault="00000000">
                  <w:pPr>
                    <w:widowControl w:val="0"/>
                    <w:pBdr>
                      <w:top w:val="nil"/>
                      <w:left w:val="nil"/>
                      <w:bottom w:val="nil"/>
                      <w:right w:val="nil"/>
                      <w:between w:val="nil"/>
                    </w:pBdr>
                    <w:ind w:right="27"/>
                    <w:jc w:val="both"/>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Activități extracurriculare/ extrașcolare</w:t>
                  </w:r>
                </w:p>
                <w:p w14:paraId="5FCC8465"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Vizite de documentare, excursii, tabere, festivaluri</w:t>
                  </w:r>
                </w:p>
                <w:p w14:paraId="43FFFD1E"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Concursuri și competiții școlare</w:t>
                  </w:r>
                </w:p>
                <w:p w14:paraId="4E9E4D5A"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Activități civice, inclusiv acțiuni comunitare</w:t>
                  </w:r>
                </w:p>
                <w:p w14:paraId="2A0A4D4A"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Activități de educație pentru sănătate, educație pentru dezvoltare durabilă, terapie prin artă</w:t>
                  </w:r>
                </w:p>
                <w:p w14:paraId="6843D052"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Cercuri, cluburi, ansambluri, trupe școlare</w:t>
                  </w:r>
                </w:p>
                <w:p w14:paraId="0C9BBBB9"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Activități artistice, culturale și sportive</w:t>
                  </w:r>
                </w:p>
                <w:p w14:paraId="4D7D6B31"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Activități de educație în aer liber</w:t>
                  </w:r>
                </w:p>
              </w:tc>
              <w:tc>
                <w:tcPr>
                  <w:tcW w:w="1890" w:type="dxa"/>
                </w:tcPr>
                <w:p w14:paraId="5F861F79" w14:textId="77777777" w:rsidR="007B1395" w:rsidRPr="001A0A73" w:rsidRDefault="007B1395">
                  <w:pPr>
                    <w:ind w:right="180"/>
                    <w:jc w:val="both"/>
                    <w:rPr>
                      <w:rFonts w:asciiTheme="minorHAnsi" w:hAnsiTheme="minorHAnsi" w:cstheme="minorHAnsi"/>
                      <w:b/>
                      <w:color w:val="002060"/>
                      <w:sz w:val="20"/>
                      <w:szCs w:val="20"/>
                    </w:rPr>
                  </w:pPr>
                </w:p>
              </w:tc>
              <w:tc>
                <w:tcPr>
                  <w:tcW w:w="1890" w:type="dxa"/>
                </w:tcPr>
                <w:p w14:paraId="37725BA5" w14:textId="77777777" w:rsidR="007B1395" w:rsidRPr="001A0A73" w:rsidRDefault="007B1395">
                  <w:pPr>
                    <w:ind w:right="180"/>
                    <w:jc w:val="both"/>
                    <w:rPr>
                      <w:rFonts w:asciiTheme="minorHAnsi" w:hAnsiTheme="minorHAnsi" w:cstheme="minorHAnsi"/>
                      <w:b/>
                      <w:color w:val="002060"/>
                      <w:sz w:val="20"/>
                      <w:szCs w:val="20"/>
                    </w:rPr>
                  </w:pPr>
                </w:p>
              </w:tc>
            </w:tr>
            <w:tr w:rsidR="007B1395" w:rsidRPr="001A0A73" w14:paraId="180F751A" w14:textId="77777777">
              <w:tc>
                <w:tcPr>
                  <w:tcW w:w="10867" w:type="dxa"/>
                </w:tcPr>
                <w:p w14:paraId="64FDB6F3" w14:textId="2D23C0F1" w:rsidR="007B1395" w:rsidRPr="001A0A73" w:rsidRDefault="00000000">
                  <w:pPr>
                    <w:widowControl w:val="0"/>
                    <w:pBdr>
                      <w:top w:val="nil"/>
                      <w:left w:val="nil"/>
                      <w:bottom w:val="nil"/>
                      <w:right w:val="nil"/>
                      <w:between w:val="nil"/>
                    </w:pBdr>
                    <w:ind w:right="27"/>
                    <w:jc w:val="both"/>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 xml:space="preserve">Activități de informare, consiliere, asistență și educație a părinților/ tutorilor legali </w:t>
                  </w:r>
                  <w:r w:rsidRPr="001A0A73">
                    <w:rPr>
                      <w:rFonts w:asciiTheme="minorHAnsi" w:hAnsiTheme="minorHAnsi" w:cstheme="minorHAnsi"/>
                      <w:color w:val="002060"/>
                      <w:sz w:val="20"/>
                      <w:szCs w:val="20"/>
                    </w:rPr>
                    <w:t xml:space="preserve">(în ceea ce privește înscrierea/reînscrierea la școală, drepturile, măsurile și serviciile de sprijin educațional asigurate de </w:t>
                  </w:r>
                  <w:r w:rsidR="001A0A73" w:rsidRPr="001A0A73">
                    <w:rPr>
                      <w:rFonts w:asciiTheme="minorHAnsi" w:hAnsiTheme="minorHAnsi" w:cstheme="minorHAnsi"/>
                      <w:color w:val="002060"/>
                      <w:sz w:val="20"/>
                      <w:szCs w:val="20"/>
                    </w:rPr>
                    <w:t>unitatea de învățământ</w:t>
                  </w:r>
                  <w:r w:rsidRPr="001A0A73">
                    <w:rPr>
                      <w:rFonts w:asciiTheme="minorHAnsi" w:hAnsiTheme="minorHAnsi" w:cstheme="minorHAnsi"/>
                      <w:color w:val="002060"/>
                      <w:sz w:val="20"/>
                      <w:szCs w:val="20"/>
                    </w:rPr>
                    <w:t xml:space="preserve">, perspectivele de continuare a </w:t>
                  </w:r>
                  <w:r w:rsidRPr="001A0A73">
                    <w:rPr>
                      <w:rFonts w:asciiTheme="minorHAnsi" w:hAnsiTheme="minorHAnsi" w:cstheme="minorHAnsi"/>
                      <w:color w:val="002060"/>
                      <w:sz w:val="20"/>
                      <w:szCs w:val="20"/>
                    </w:rPr>
                    <w:lastRenderedPageBreak/>
                    <w:t>studiilor etc.)</w:t>
                  </w:r>
                  <w:r w:rsidRPr="001A0A73">
                    <w:rPr>
                      <w:rFonts w:asciiTheme="minorHAnsi" w:hAnsiTheme="minorHAnsi" w:cstheme="minorHAnsi"/>
                      <w:b/>
                      <w:color w:val="002060"/>
                      <w:sz w:val="20"/>
                      <w:szCs w:val="20"/>
                    </w:rPr>
                    <w:t>:</w:t>
                  </w:r>
                </w:p>
                <w:p w14:paraId="746073A6"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vizite la domiciliu;</w:t>
                  </w:r>
                </w:p>
                <w:p w14:paraId="33418C4F"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 xml:space="preserve">ateliere de informare, sesiuni de consiliere/ asistență; </w:t>
                  </w:r>
                </w:p>
                <w:p w14:paraId="74B086D7" w14:textId="56D443D3"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 xml:space="preserve">activități colaborative pentru părinți, elevi și personalul </w:t>
                  </w:r>
                  <w:r w:rsidR="001A0A73" w:rsidRPr="001A0A73">
                    <w:rPr>
                      <w:rFonts w:asciiTheme="minorHAnsi" w:hAnsiTheme="minorHAnsi" w:cstheme="minorHAnsi"/>
                      <w:color w:val="002060"/>
                      <w:sz w:val="20"/>
                      <w:szCs w:val="20"/>
                    </w:rPr>
                    <w:t>unității de învățământ</w:t>
                  </w:r>
                  <w:r w:rsidRPr="001A0A73">
                    <w:rPr>
                      <w:rFonts w:asciiTheme="minorHAnsi" w:hAnsiTheme="minorHAnsi" w:cstheme="minorHAnsi"/>
                      <w:color w:val="002060"/>
                      <w:sz w:val="20"/>
                      <w:szCs w:val="20"/>
                    </w:rPr>
                    <w:t>;</w:t>
                  </w:r>
                </w:p>
                <w:p w14:paraId="3331E5A2"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programe de educație parentală.</w:t>
                  </w:r>
                </w:p>
              </w:tc>
              <w:tc>
                <w:tcPr>
                  <w:tcW w:w="1890" w:type="dxa"/>
                </w:tcPr>
                <w:p w14:paraId="1C4357B0" w14:textId="77777777" w:rsidR="007B1395" w:rsidRPr="001A0A73" w:rsidRDefault="007B1395">
                  <w:pPr>
                    <w:ind w:right="180"/>
                    <w:jc w:val="both"/>
                    <w:rPr>
                      <w:rFonts w:asciiTheme="minorHAnsi" w:hAnsiTheme="minorHAnsi" w:cstheme="minorHAnsi"/>
                      <w:b/>
                      <w:color w:val="002060"/>
                      <w:sz w:val="20"/>
                      <w:szCs w:val="20"/>
                    </w:rPr>
                  </w:pPr>
                </w:p>
              </w:tc>
              <w:tc>
                <w:tcPr>
                  <w:tcW w:w="1890" w:type="dxa"/>
                </w:tcPr>
                <w:p w14:paraId="5E87BAA0" w14:textId="77777777" w:rsidR="007B1395" w:rsidRPr="001A0A73" w:rsidRDefault="007B1395">
                  <w:pPr>
                    <w:ind w:right="180"/>
                    <w:jc w:val="both"/>
                    <w:rPr>
                      <w:rFonts w:asciiTheme="minorHAnsi" w:hAnsiTheme="minorHAnsi" w:cstheme="minorHAnsi"/>
                      <w:b/>
                      <w:color w:val="002060"/>
                      <w:sz w:val="20"/>
                      <w:szCs w:val="20"/>
                    </w:rPr>
                  </w:pPr>
                </w:p>
              </w:tc>
            </w:tr>
            <w:tr w:rsidR="007B1395" w:rsidRPr="001A0A73" w14:paraId="1436DEE5" w14:textId="77777777">
              <w:tc>
                <w:tcPr>
                  <w:tcW w:w="10867" w:type="dxa"/>
                </w:tcPr>
                <w:p w14:paraId="240C2C48" w14:textId="77777777" w:rsidR="007B1395" w:rsidRPr="001A0A73" w:rsidRDefault="00000000">
                  <w:pPr>
                    <w:widowControl w:val="0"/>
                    <w:pBdr>
                      <w:top w:val="nil"/>
                      <w:left w:val="nil"/>
                      <w:bottom w:val="nil"/>
                      <w:right w:val="nil"/>
                      <w:between w:val="nil"/>
                    </w:pBdr>
                    <w:ind w:right="27"/>
                    <w:jc w:val="both"/>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Activități organizate în parteneriat cu alte</w:t>
                  </w:r>
                  <w:r w:rsidRPr="001A0A73">
                    <w:rPr>
                      <w:rFonts w:asciiTheme="minorHAnsi" w:hAnsiTheme="minorHAnsi" w:cstheme="minorHAnsi"/>
                      <w:color w:val="002060"/>
                      <w:sz w:val="20"/>
                      <w:szCs w:val="20"/>
                    </w:rPr>
                    <w:t xml:space="preserve"> </w:t>
                  </w:r>
                  <w:r w:rsidRPr="001A0A73">
                    <w:rPr>
                      <w:rFonts w:asciiTheme="minorHAnsi" w:hAnsiTheme="minorHAnsi" w:cstheme="minorHAnsi"/>
                      <w:b/>
                      <w:color w:val="002060"/>
                      <w:sz w:val="20"/>
                      <w:szCs w:val="20"/>
                    </w:rPr>
                    <w:t xml:space="preserve">autorități și instituții competente </w:t>
                  </w:r>
                  <w:r w:rsidRPr="001A0A73">
                    <w:rPr>
                      <w:rFonts w:asciiTheme="minorHAnsi" w:hAnsiTheme="minorHAnsi" w:cstheme="minorHAnsi"/>
                      <w:color w:val="002060"/>
                      <w:sz w:val="20"/>
                      <w:szCs w:val="20"/>
                    </w:rPr>
                    <w:t>(Servicii Publice de Asistență Socială, Direcții de Asistență Socială, Direcții Generale de Asistență Socială și Protecția Copilului, AJOFM, CJRAE/CMBRAE, angajatori etc.) sau cu alți actori din comunitatea locală, ONG, pentru gestionarea cazurilor de absenteism prelungit, violență asupra copilului (neglijare, exploatare prin muncă, vătămare corporală, abuz psihologic), pentru prevenirea și reducerea violenței școlare (inclusiv bullying și cyber-bullying), consumului de droguri și a altor comportamente riscante, pentru cunoașterea traseelor de educație, formare profesională ori a pieței muncii, pentru intervenții în cazul elevilor în risc de abandon etc.</w:t>
                  </w:r>
                </w:p>
              </w:tc>
              <w:tc>
                <w:tcPr>
                  <w:tcW w:w="1890" w:type="dxa"/>
                </w:tcPr>
                <w:p w14:paraId="020B84BA" w14:textId="77777777" w:rsidR="007B1395" w:rsidRPr="001A0A73" w:rsidRDefault="007B1395">
                  <w:pPr>
                    <w:ind w:right="180"/>
                    <w:jc w:val="both"/>
                    <w:rPr>
                      <w:rFonts w:asciiTheme="minorHAnsi" w:hAnsiTheme="minorHAnsi" w:cstheme="minorHAnsi"/>
                      <w:b/>
                      <w:color w:val="002060"/>
                      <w:sz w:val="20"/>
                      <w:szCs w:val="20"/>
                    </w:rPr>
                  </w:pPr>
                </w:p>
              </w:tc>
              <w:tc>
                <w:tcPr>
                  <w:tcW w:w="1890" w:type="dxa"/>
                </w:tcPr>
                <w:p w14:paraId="0EEF7A63" w14:textId="77777777" w:rsidR="007B1395" w:rsidRPr="001A0A73" w:rsidRDefault="007B1395">
                  <w:pPr>
                    <w:ind w:right="180"/>
                    <w:jc w:val="both"/>
                    <w:rPr>
                      <w:rFonts w:asciiTheme="minorHAnsi" w:hAnsiTheme="minorHAnsi" w:cstheme="minorHAnsi"/>
                      <w:b/>
                      <w:color w:val="002060"/>
                      <w:sz w:val="20"/>
                      <w:szCs w:val="20"/>
                    </w:rPr>
                  </w:pPr>
                </w:p>
              </w:tc>
            </w:tr>
            <w:tr w:rsidR="007B1395" w:rsidRPr="001A0A73" w14:paraId="1772CE41" w14:textId="77777777">
              <w:tc>
                <w:tcPr>
                  <w:tcW w:w="10867" w:type="dxa"/>
                </w:tcPr>
                <w:p w14:paraId="1811A0C8" w14:textId="77777777" w:rsidR="007B1395" w:rsidRPr="001A0A73" w:rsidRDefault="00000000">
                  <w:pPr>
                    <w:ind w:right="180"/>
                    <w:jc w:val="both"/>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Subvenții, ajutoare, premii, burse pentru beneficiarii proiectului</w:t>
                  </w:r>
                </w:p>
              </w:tc>
              <w:tc>
                <w:tcPr>
                  <w:tcW w:w="1890" w:type="dxa"/>
                </w:tcPr>
                <w:p w14:paraId="7751C4DC" w14:textId="77777777" w:rsidR="007B1395" w:rsidRPr="001A0A73" w:rsidRDefault="007B1395">
                  <w:pPr>
                    <w:ind w:right="180"/>
                    <w:jc w:val="both"/>
                    <w:rPr>
                      <w:rFonts w:asciiTheme="minorHAnsi" w:hAnsiTheme="minorHAnsi" w:cstheme="minorHAnsi"/>
                      <w:b/>
                      <w:color w:val="002060"/>
                      <w:sz w:val="20"/>
                      <w:szCs w:val="20"/>
                    </w:rPr>
                  </w:pPr>
                </w:p>
              </w:tc>
              <w:tc>
                <w:tcPr>
                  <w:tcW w:w="1890" w:type="dxa"/>
                </w:tcPr>
                <w:p w14:paraId="16FA3292" w14:textId="77777777" w:rsidR="007B1395" w:rsidRPr="001A0A73" w:rsidRDefault="007B1395">
                  <w:pPr>
                    <w:ind w:right="180"/>
                    <w:jc w:val="both"/>
                    <w:rPr>
                      <w:rFonts w:asciiTheme="minorHAnsi" w:hAnsiTheme="minorHAnsi" w:cstheme="minorHAnsi"/>
                      <w:b/>
                      <w:color w:val="002060"/>
                      <w:sz w:val="20"/>
                      <w:szCs w:val="20"/>
                    </w:rPr>
                  </w:pPr>
                </w:p>
              </w:tc>
            </w:tr>
            <w:tr w:rsidR="007B1395" w:rsidRPr="001A0A73" w14:paraId="0809BE45" w14:textId="77777777">
              <w:tc>
                <w:tcPr>
                  <w:tcW w:w="10867" w:type="dxa"/>
                </w:tcPr>
                <w:p w14:paraId="2A5F4478" w14:textId="77777777" w:rsidR="007B1395" w:rsidRPr="001A0A73" w:rsidRDefault="00000000">
                  <w:pPr>
                    <w:widowControl w:val="0"/>
                    <w:ind w:right="27"/>
                    <w:jc w:val="both"/>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Lucrări de amenajare minore, achiziționarea de bunuri (opționale)</w:t>
                  </w:r>
                </w:p>
                <w:p w14:paraId="23D2738E"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Reparații minore;</w:t>
                  </w:r>
                </w:p>
                <w:p w14:paraId="5BA7DEC2"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Dotarea cu echipamente sportive, materiale didactice și educaționale;</w:t>
                  </w:r>
                </w:p>
                <w:p w14:paraId="52199FF4"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Amenajarea și dotarea unor spații de lectură/ centre de documentare și informare / cabinete de consiliere, laboratoare;</w:t>
                  </w:r>
                </w:p>
                <w:p w14:paraId="3C1A2790"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Asigurarea mobilierului școlar și a altor materiale și bunuri necesare pentru a fi instalate în spațiile de școlarizare necesare pentru buna desfășurare a activităților;</w:t>
                  </w:r>
                </w:p>
                <w:p w14:paraId="526C8392" w14:textId="77777777" w:rsidR="007B1395" w:rsidRPr="001A0A73" w:rsidRDefault="00000000">
                  <w:pPr>
                    <w:widowControl w:val="0"/>
                    <w:numPr>
                      <w:ilvl w:val="1"/>
                      <w:numId w:val="1"/>
                    </w:numPr>
                    <w:pBdr>
                      <w:top w:val="nil"/>
                      <w:left w:val="nil"/>
                      <w:bottom w:val="nil"/>
                      <w:right w:val="nil"/>
                      <w:between w:val="nil"/>
                    </w:pBdr>
                    <w:ind w:right="27"/>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Dotarea cu birotică și consumabile;</w:t>
                  </w:r>
                </w:p>
                <w:p w14:paraId="28006416" w14:textId="77777777" w:rsidR="007B1395" w:rsidRPr="001A0A73" w:rsidRDefault="00000000">
                  <w:pPr>
                    <w:widowControl w:val="0"/>
                    <w:numPr>
                      <w:ilvl w:val="1"/>
                      <w:numId w:val="1"/>
                    </w:numPr>
                    <w:ind w:right="27"/>
                    <w:jc w:val="both"/>
                    <w:rPr>
                      <w:rFonts w:asciiTheme="minorHAnsi" w:hAnsiTheme="minorHAnsi" w:cstheme="minorHAnsi"/>
                      <w:b/>
                      <w:color w:val="002060"/>
                      <w:sz w:val="20"/>
                      <w:szCs w:val="20"/>
                    </w:rPr>
                  </w:pPr>
                  <w:r w:rsidRPr="001A0A73">
                    <w:rPr>
                      <w:rFonts w:asciiTheme="minorHAnsi" w:hAnsiTheme="minorHAnsi" w:cstheme="minorHAnsi"/>
                      <w:color w:val="002060"/>
                      <w:sz w:val="20"/>
                      <w:szCs w:val="20"/>
                    </w:rPr>
                    <w:t>Alte achiziții de lucrări minore/ bunuri.</w:t>
                  </w:r>
                </w:p>
              </w:tc>
              <w:tc>
                <w:tcPr>
                  <w:tcW w:w="1890" w:type="dxa"/>
                </w:tcPr>
                <w:p w14:paraId="320C76FC" w14:textId="77777777" w:rsidR="007B1395" w:rsidRPr="001A0A73" w:rsidRDefault="007B1395">
                  <w:pPr>
                    <w:ind w:right="180"/>
                    <w:jc w:val="both"/>
                    <w:rPr>
                      <w:rFonts w:asciiTheme="minorHAnsi" w:hAnsiTheme="minorHAnsi" w:cstheme="minorHAnsi"/>
                      <w:b/>
                      <w:color w:val="002060"/>
                      <w:sz w:val="20"/>
                      <w:szCs w:val="20"/>
                    </w:rPr>
                  </w:pPr>
                </w:p>
              </w:tc>
              <w:tc>
                <w:tcPr>
                  <w:tcW w:w="1890" w:type="dxa"/>
                </w:tcPr>
                <w:p w14:paraId="233D76F8" w14:textId="77777777" w:rsidR="007B1395" w:rsidRPr="001A0A73" w:rsidRDefault="007B1395">
                  <w:pPr>
                    <w:ind w:right="180"/>
                    <w:jc w:val="both"/>
                    <w:rPr>
                      <w:rFonts w:asciiTheme="minorHAnsi" w:hAnsiTheme="minorHAnsi" w:cstheme="minorHAnsi"/>
                      <w:b/>
                      <w:color w:val="002060"/>
                      <w:sz w:val="20"/>
                      <w:szCs w:val="20"/>
                    </w:rPr>
                  </w:pPr>
                </w:p>
              </w:tc>
            </w:tr>
          </w:tbl>
          <w:p w14:paraId="78D51D0D" w14:textId="77777777" w:rsidR="007B1395" w:rsidRPr="001A0A73" w:rsidRDefault="007B1395">
            <w:pPr>
              <w:ind w:left="360" w:right="180"/>
              <w:jc w:val="both"/>
              <w:rPr>
                <w:rFonts w:asciiTheme="minorHAnsi" w:hAnsiTheme="minorHAnsi" w:cstheme="minorHAnsi"/>
                <w:b/>
                <w:color w:val="002060"/>
                <w:sz w:val="20"/>
                <w:szCs w:val="20"/>
              </w:rPr>
            </w:pPr>
          </w:p>
        </w:tc>
      </w:tr>
      <w:tr w:rsidR="007B1395" w:rsidRPr="001A0A73" w14:paraId="749F580B" w14:textId="77777777">
        <w:trPr>
          <w:trHeight w:val="343"/>
        </w:trPr>
        <w:tc>
          <w:tcPr>
            <w:tcW w:w="15021" w:type="dxa"/>
            <w:gridSpan w:val="7"/>
          </w:tcPr>
          <w:p w14:paraId="00F93CD5" w14:textId="77777777" w:rsidR="007B1395" w:rsidRPr="001A0A73" w:rsidRDefault="007B1395">
            <w:pPr>
              <w:widowControl w:val="0"/>
              <w:ind w:right="27"/>
              <w:jc w:val="both"/>
              <w:rPr>
                <w:rFonts w:asciiTheme="minorHAnsi" w:hAnsiTheme="minorHAnsi" w:cstheme="minorHAnsi"/>
                <w:b/>
                <w:color w:val="002060"/>
                <w:sz w:val="20"/>
                <w:szCs w:val="20"/>
              </w:rPr>
            </w:pPr>
          </w:p>
        </w:tc>
      </w:tr>
      <w:tr w:rsidR="007B1395" w:rsidRPr="001A0A73" w14:paraId="7A3E5AE1" w14:textId="77777777">
        <w:trPr>
          <w:trHeight w:val="418"/>
        </w:trPr>
        <w:tc>
          <w:tcPr>
            <w:tcW w:w="15021" w:type="dxa"/>
            <w:gridSpan w:val="7"/>
          </w:tcPr>
          <w:p w14:paraId="2001A5B2" w14:textId="77777777" w:rsidR="007B1395" w:rsidRPr="001A0A73" w:rsidRDefault="00000000">
            <w:pPr>
              <w:ind w:left="100"/>
              <w:jc w:val="both"/>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Descrieți grupul țintă și estimați dimensiunea acestuia</w:t>
            </w:r>
          </w:p>
        </w:tc>
      </w:tr>
      <w:tr w:rsidR="007B1395" w:rsidRPr="001A0A73" w14:paraId="10479BEE" w14:textId="77777777">
        <w:trPr>
          <w:trHeight w:val="418"/>
        </w:trPr>
        <w:tc>
          <w:tcPr>
            <w:tcW w:w="15021" w:type="dxa"/>
            <w:gridSpan w:val="7"/>
          </w:tcPr>
          <w:p w14:paraId="453152F0" w14:textId="1991EA1A" w:rsidR="007B1395" w:rsidRPr="001A0A73" w:rsidRDefault="00000000">
            <w:pPr>
              <w:ind w:left="100" w:right="480"/>
              <w:jc w:val="both"/>
              <w:rPr>
                <w:rFonts w:asciiTheme="minorHAnsi" w:hAnsiTheme="minorHAnsi" w:cstheme="minorHAnsi"/>
                <w:b/>
                <w:color w:val="002060"/>
                <w:sz w:val="20"/>
                <w:szCs w:val="20"/>
              </w:rPr>
            </w:pPr>
            <w:bookmarkStart w:id="0" w:name="_heading=h.gjdgxs" w:colFirst="0" w:colLast="0"/>
            <w:bookmarkEnd w:id="0"/>
            <w:r w:rsidRPr="001A0A73">
              <w:rPr>
                <w:rFonts w:asciiTheme="minorHAnsi" w:hAnsiTheme="minorHAnsi" w:cstheme="minorHAnsi"/>
                <w:b/>
                <w:color w:val="002060"/>
                <w:sz w:val="20"/>
                <w:szCs w:val="20"/>
              </w:rPr>
              <w:t xml:space="preserve">Completați valoarea de referință a indicatorilor pentru anul școlar </w:t>
            </w:r>
            <w:r w:rsidR="001A0A73" w:rsidRPr="001A0A73">
              <w:rPr>
                <w:rFonts w:asciiTheme="minorHAnsi" w:hAnsiTheme="minorHAnsi" w:cstheme="minorHAnsi"/>
                <w:b/>
                <w:color w:val="002060"/>
                <w:sz w:val="20"/>
                <w:szCs w:val="20"/>
              </w:rPr>
              <w:t>2022</w:t>
            </w:r>
            <w:r w:rsidRPr="001A0A73">
              <w:rPr>
                <w:rFonts w:asciiTheme="minorHAnsi" w:hAnsiTheme="minorHAnsi" w:cstheme="minorHAnsi"/>
                <w:b/>
                <w:color w:val="002060"/>
                <w:sz w:val="20"/>
                <w:szCs w:val="20"/>
              </w:rPr>
              <w:t>-</w:t>
            </w:r>
            <w:r w:rsidR="001A0A73" w:rsidRPr="001A0A73">
              <w:rPr>
                <w:rFonts w:asciiTheme="minorHAnsi" w:hAnsiTheme="minorHAnsi" w:cstheme="minorHAnsi"/>
                <w:b/>
                <w:color w:val="002060"/>
                <w:sz w:val="20"/>
                <w:szCs w:val="20"/>
              </w:rPr>
              <w:t xml:space="preserve">2023 </w:t>
            </w:r>
            <w:r w:rsidRPr="001A0A73">
              <w:rPr>
                <w:rFonts w:asciiTheme="minorHAnsi" w:hAnsiTheme="minorHAnsi" w:cstheme="minorHAnsi"/>
                <w:b/>
                <w:color w:val="002060"/>
                <w:sz w:val="20"/>
                <w:szCs w:val="20"/>
              </w:rPr>
              <w:t>și valorile estimate a fi atinse în cei trei ani școlari aferenți proiectului</w:t>
            </w:r>
          </w:p>
        </w:tc>
      </w:tr>
      <w:tr w:rsidR="007B1395" w:rsidRPr="001A0A73" w14:paraId="5462DDC8" w14:textId="77777777">
        <w:trPr>
          <w:trHeight w:val="339"/>
        </w:trPr>
        <w:tc>
          <w:tcPr>
            <w:tcW w:w="4405" w:type="dxa"/>
            <w:vMerge w:val="restart"/>
          </w:tcPr>
          <w:p w14:paraId="2635ABAA" w14:textId="77777777" w:rsidR="007B1395" w:rsidRPr="001A0A73" w:rsidRDefault="00000000">
            <w:pPr>
              <w:ind w:left="100" w:right="480"/>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Denumirea indicatorului</w:t>
            </w:r>
          </w:p>
        </w:tc>
        <w:tc>
          <w:tcPr>
            <w:tcW w:w="1260" w:type="dxa"/>
            <w:vMerge w:val="restart"/>
          </w:tcPr>
          <w:p w14:paraId="7407670E" w14:textId="77777777" w:rsidR="007B1395" w:rsidRPr="001A0A73" w:rsidRDefault="00000000">
            <w:pPr>
              <w:ind w:left="100" w:right="141"/>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Unitatea de măsură</w:t>
            </w:r>
          </w:p>
        </w:tc>
        <w:tc>
          <w:tcPr>
            <w:tcW w:w="1276" w:type="dxa"/>
            <w:vMerge w:val="restart"/>
          </w:tcPr>
          <w:p w14:paraId="5B097D2B" w14:textId="77777777" w:rsidR="007B1395" w:rsidRPr="001A0A73" w:rsidRDefault="00000000">
            <w:pPr>
              <w:ind w:left="100" w:right="135"/>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Valoarea de referință</w:t>
            </w:r>
          </w:p>
          <w:p w14:paraId="1613C8D8" w14:textId="4B00170F" w:rsidR="007B1395" w:rsidRPr="001A0A73" w:rsidRDefault="00000000">
            <w:pPr>
              <w:ind w:left="100" w:right="135"/>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202</w:t>
            </w:r>
            <w:r w:rsidR="001A0A73" w:rsidRPr="001A0A73">
              <w:rPr>
                <w:rFonts w:asciiTheme="minorHAnsi" w:hAnsiTheme="minorHAnsi" w:cstheme="minorHAnsi"/>
                <w:b/>
                <w:color w:val="002060"/>
                <w:sz w:val="20"/>
                <w:szCs w:val="20"/>
              </w:rPr>
              <w:t>2-2023</w:t>
            </w:r>
          </w:p>
        </w:tc>
        <w:tc>
          <w:tcPr>
            <w:tcW w:w="8080" w:type="dxa"/>
            <w:gridSpan w:val="4"/>
          </w:tcPr>
          <w:p w14:paraId="100CC15E" w14:textId="77777777" w:rsidR="007B1395" w:rsidRPr="001A0A73" w:rsidRDefault="00000000">
            <w:pPr>
              <w:ind w:left="100" w:right="480"/>
              <w:jc w:val="center"/>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Valori estimate</w:t>
            </w:r>
          </w:p>
        </w:tc>
      </w:tr>
      <w:tr w:rsidR="007B1395" w:rsidRPr="001A0A73" w14:paraId="14A9FD2F" w14:textId="77777777">
        <w:trPr>
          <w:trHeight w:val="338"/>
        </w:trPr>
        <w:tc>
          <w:tcPr>
            <w:tcW w:w="4405" w:type="dxa"/>
            <w:vMerge/>
          </w:tcPr>
          <w:p w14:paraId="6FE3290E" w14:textId="77777777" w:rsidR="007B1395" w:rsidRPr="001A0A73" w:rsidRDefault="007B1395">
            <w:pPr>
              <w:widowControl w:val="0"/>
              <w:pBdr>
                <w:top w:val="nil"/>
                <w:left w:val="nil"/>
                <w:bottom w:val="nil"/>
                <w:right w:val="nil"/>
                <w:between w:val="nil"/>
              </w:pBdr>
              <w:spacing w:line="276" w:lineRule="auto"/>
              <w:rPr>
                <w:rFonts w:asciiTheme="minorHAnsi" w:hAnsiTheme="minorHAnsi" w:cstheme="minorHAnsi"/>
                <w:b/>
                <w:color w:val="002060"/>
                <w:sz w:val="20"/>
                <w:szCs w:val="20"/>
              </w:rPr>
            </w:pPr>
          </w:p>
        </w:tc>
        <w:tc>
          <w:tcPr>
            <w:tcW w:w="1260" w:type="dxa"/>
            <w:vMerge/>
          </w:tcPr>
          <w:p w14:paraId="78AAF166" w14:textId="77777777" w:rsidR="007B1395" w:rsidRPr="001A0A73" w:rsidRDefault="007B1395">
            <w:pPr>
              <w:widowControl w:val="0"/>
              <w:pBdr>
                <w:top w:val="nil"/>
                <w:left w:val="nil"/>
                <w:bottom w:val="nil"/>
                <w:right w:val="nil"/>
                <w:between w:val="nil"/>
              </w:pBdr>
              <w:spacing w:line="276" w:lineRule="auto"/>
              <w:rPr>
                <w:rFonts w:asciiTheme="minorHAnsi" w:hAnsiTheme="minorHAnsi" w:cstheme="minorHAnsi"/>
                <w:b/>
                <w:color w:val="002060"/>
                <w:sz w:val="20"/>
                <w:szCs w:val="20"/>
              </w:rPr>
            </w:pPr>
          </w:p>
        </w:tc>
        <w:tc>
          <w:tcPr>
            <w:tcW w:w="1276" w:type="dxa"/>
            <w:vMerge/>
          </w:tcPr>
          <w:p w14:paraId="50FBC4DF" w14:textId="77777777" w:rsidR="007B1395" w:rsidRPr="001A0A73" w:rsidRDefault="007B1395">
            <w:pPr>
              <w:widowControl w:val="0"/>
              <w:pBdr>
                <w:top w:val="nil"/>
                <w:left w:val="nil"/>
                <w:bottom w:val="nil"/>
                <w:right w:val="nil"/>
                <w:between w:val="nil"/>
              </w:pBdr>
              <w:spacing w:line="276" w:lineRule="auto"/>
              <w:rPr>
                <w:rFonts w:asciiTheme="minorHAnsi" w:hAnsiTheme="minorHAnsi" w:cstheme="minorHAnsi"/>
                <w:b/>
                <w:color w:val="002060"/>
                <w:sz w:val="20"/>
                <w:szCs w:val="20"/>
              </w:rPr>
            </w:pPr>
          </w:p>
        </w:tc>
        <w:tc>
          <w:tcPr>
            <w:tcW w:w="1418" w:type="dxa"/>
          </w:tcPr>
          <w:p w14:paraId="65BC91BA" w14:textId="6B6F322E" w:rsidR="007B1395" w:rsidRPr="001A0A73" w:rsidRDefault="00000000">
            <w:pPr>
              <w:ind w:left="100" w:right="337"/>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An școlar 202</w:t>
            </w:r>
            <w:r w:rsidR="001A0A73" w:rsidRPr="001A0A73">
              <w:rPr>
                <w:rFonts w:asciiTheme="minorHAnsi" w:hAnsiTheme="minorHAnsi" w:cstheme="minorHAnsi"/>
                <w:b/>
                <w:color w:val="002060"/>
                <w:sz w:val="20"/>
                <w:szCs w:val="20"/>
              </w:rPr>
              <w:t>3</w:t>
            </w:r>
            <w:r w:rsidR="00B05A45">
              <w:rPr>
                <w:rFonts w:asciiTheme="minorHAnsi" w:hAnsiTheme="minorHAnsi" w:cstheme="minorHAnsi"/>
                <w:b/>
                <w:color w:val="002060"/>
                <w:sz w:val="20"/>
                <w:szCs w:val="20"/>
              </w:rPr>
              <w:t>/</w:t>
            </w:r>
            <w:r w:rsidR="001A0A73" w:rsidRPr="001A0A73">
              <w:rPr>
                <w:rFonts w:asciiTheme="minorHAnsi" w:hAnsiTheme="minorHAnsi" w:cstheme="minorHAnsi"/>
                <w:b/>
                <w:color w:val="002060"/>
                <w:sz w:val="20"/>
                <w:szCs w:val="20"/>
              </w:rPr>
              <w:t>2024</w:t>
            </w:r>
            <w:r w:rsidRPr="001A0A73">
              <w:rPr>
                <w:rFonts w:asciiTheme="minorHAnsi" w:hAnsiTheme="minorHAnsi" w:cstheme="minorHAnsi"/>
                <w:b/>
                <w:color w:val="002060"/>
                <w:sz w:val="20"/>
                <w:szCs w:val="20"/>
              </w:rPr>
              <w:t>*</w:t>
            </w:r>
          </w:p>
        </w:tc>
        <w:tc>
          <w:tcPr>
            <w:tcW w:w="2126" w:type="dxa"/>
          </w:tcPr>
          <w:p w14:paraId="0E2F69EF" w14:textId="0C190AE5" w:rsidR="007B1395" w:rsidRPr="001A0A73" w:rsidRDefault="00000000">
            <w:pPr>
              <w:ind w:left="100" w:right="337"/>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An școlar 202</w:t>
            </w:r>
            <w:r w:rsidR="001A0A73" w:rsidRPr="001A0A73">
              <w:rPr>
                <w:rFonts w:asciiTheme="minorHAnsi" w:hAnsiTheme="minorHAnsi" w:cstheme="minorHAnsi"/>
                <w:b/>
                <w:color w:val="002060"/>
                <w:sz w:val="20"/>
                <w:szCs w:val="20"/>
              </w:rPr>
              <w:t>4-2025</w:t>
            </w:r>
          </w:p>
        </w:tc>
        <w:tc>
          <w:tcPr>
            <w:tcW w:w="1984" w:type="dxa"/>
          </w:tcPr>
          <w:p w14:paraId="4BFFB5BD" w14:textId="37C39A01" w:rsidR="007B1395" w:rsidRPr="001A0A73" w:rsidRDefault="00000000">
            <w:pPr>
              <w:ind w:left="100" w:right="141"/>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An școlar 202</w:t>
            </w:r>
            <w:r w:rsidR="001A0A73" w:rsidRPr="001A0A73">
              <w:rPr>
                <w:rFonts w:asciiTheme="minorHAnsi" w:hAnsiTheme="minorHAnsi" w:cstheme="minorHAnsi"/>
                <w:b/>
                <w:color w:val="002060"/>
                <w:sz w:val="20"/>
                <w:szCs w:val="20"/>
              </w:rPr>
              <w:t>5-2026</w:t>
            </w:r>
          </w:p>
        </w:tc>
        <w:tc>
          <w:tcPr>
            <w:tcW w:w="2552" w:type="dxa"/>
          </w:tcPr>
          <w:p w14:paraId="2BEBEB2E" w14:textId="23E4FA89" w:rsidR="007B1395" w:rsidRPr="001A0A73" w:rsidRDefault="00000000">
            <w:pPr>
              <w:ind w:left="100" w:right="141"/>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An școlar 202</w:t>
            </w:r>
            <w:r w:rsidR="001A0A73" w:rsidRPr="001A0A73">
              <w:rPr>
                <w:rFonts w:asciiTheme="minorHAnsi" w:hAnsiTheme="minorHAnsi" w:cstheme="minorHAnsi"/>
                <w:b/>
                <w:color w:val="002060"/>
                <w:sz w:val="20"/>
                <w:szCs w:val="20"/>
              </w:rPr>
              <w:t>6</w:t>
            </w:r>
            <w:r w:rsidR="00B05A45">
              <w:rPr>
                <w:rFonts w:asciiTheme="minorHAnsi" w:hAnsiTheme="minorHAnsi" w:cstheme="minorHAnsi"/>
                <w:b/>
                <w:color w:val="002060"/>
                <w:sz w:val="20"/>
                <w:szCs w:val="20"/>
              </w:rPr>
              <w:t>/</w:t>
            </w:r>
            <w:r w:rsidR="001A0A73" w:rsidRPr="001A0A73">
              <w:rPr>
                <w:rFonts w:asciiTheme="minorHAnsi" w:hAnsiTheme="minorHAnsi" w:cstheme="minorHAnsi"/>
                <w:b/>
                <w:color w:val="002060"/>
                <w:sz w:val="20"/>
                <w:szCs w:val="20"/>
              </w:rPr>
              <w:t>2027</w:t>
            </w:r>
          </w:p>
        </w:tc>
      </w:tr>
      <w:tr w:rsidR="007B1395" w:rsidRPr="001A0A73" w14:paraId="5D9728D0" w14:textId="77777777">
        <w:trPr>
          <w:trHeight w:val="418"/>
        </w:trPr>
        <w:tc>
          <w:tcPr>
            <w:tcW w:w="15021" w:type="dxa"/>
            <w:gridSpan w:val="7"/>
          </w:tcPr>
          <w:p w14:paraId="5862B3C3" w14:textId="77777777" w:rsidR="007B1395" w:rsidRPr="001A0A73" w:rsidRDefault="00000000">
            <w:pPr>
              <w:ind w:left="100" w:right="480"/>
              <w:jc w:val="both"/>
              <w:rPr>
                <w:rFonts w:asciiTheme="minorHAnsi" w:hAnsiTheme="minorHAnsi" w:cstheme="minorHAnsi"/>
                <w:b/>
                <w:color w:val="002060"/>
                <w:sz w:val="20"/>
                <w:szCs w:val="20"/>
              </w:rPr>
            </w:pPr>
            <w:bookmarkStart w:id="1" w:name="_heading=h.30j0zll" w:colFirst="0" w:colLast="0"/>
            <w:bookmarkEnd w:id="1"/>
            <w:r w:rsidRPr="001A0A73">
              <w:rPr>
                <w:rFonts w:asciiTheme="minorHAnsi" w:hAnsiTheme="minorHAnsi" w:cstheme="minorHAnsi"/>
                <w:b/>
                <w:color w:val="002060"/>
                <w:sz w:val="20"/>
                <w:szCs w:val="20"/>
              </w:rPr>
              <w:t>Indicatori privind efectele proiectului</w:t>
            </w:r>
          </w:p>
        </w:tc>
      </w:tr>
      <w:tr w:rsidR="007B1395" w:rsidRPr="001A0A73" w14:paraId="6A569088" w14:textId="77777777">
        <w:trPr>
          <w:trHeight w:val="418"/>
        </w:trPr>
        <w:tc>
          <w:tcPr>
            <w:tcW w:w="4405" w:type="dxa"/>
          </w:tcPr>
          <w:p w14:paraId="0B059FC3" w14:textId="77777777" w:rsidR="007B1395" w:rsidRPr="001A0A73" w:rsidRDefault="00000000">
            <w:pPr>
              <w:ind w:left="274" w:right="165"/>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Rata medie de abandon școlar în învățământul gimnazial în unitățile de învățământ sprijinite</w:t>
            </w:r>
          </w:p>
        </w:tc>
        <w:tc>
          <w:tcPr>
            <w:tcW w:w="1260" w:type="dxa"/>
          </w:tcPr>
          <w:p w14:paraId="71CEBA67" w14:textId="77777777" w:rsidR="007B1395" w:rsidRPr="001A0A73" w:rsidRDefault="00000000">
            <w:pPr>
              <w:ind w:left="100" w:right="233"/>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w:t>
            </w:r>
          </w:p>
        </w:tc>
        <w:tc>
          <w:tcPr>
            <w:tcW w:w="1276" w:type="dxa"/>
          </w:tcPr>
          <w:p w14:paraId="22D1F4F6" w14:textId="77777777" w:rsidR="007B1395" w:rsidRPr="001A0A73" w:rsidRDefault="007B1395">
            <w:pPr>
              <w:keepNext/>
              <w:widowControl w:val="0"/>
              <w:pBdr>
                <w:top w:val="nil"/>
                <w:left w:val="nil"/>
                <w:bottom w:val="nil"/>
                <w:right w:val="nil"/>
                <w:between w:val="nil"/>
              </w:pBdr>
              <w:jc w:val="both"/>
              <w:rPr>
                <w:rFonts w:asciiTheme="minorHAnsi" w:hAnsiTheme="minorHAnsi" w:cstheme="minorHAnsi"/>
                <w:i/>
                <w:color w:val="002060"/>
                <w:sz w:val="20"/>
                <w:szCs w:val="20"/>
              </w:rPr>
            </w:pPr>
          </w:p>
        </w:tc>
        <w:tc>
          <w:tcPr>
            <w:tcW w:w="1418" w:type="dxa"/>
          </w:tcPr>
          <w:p w14:paraId="6BAF3870" w14:textId="77777777" w:rsidR="007B1395" w:rsidRPr="001A0A73" w:rsidRDefault="007B1395">
            <w:pPr>
              <w:keepNext/>
              <w:widowControl w:val="0"/>
              <w:pBdr>
                <w:top w:val="nil"/>
                <w:left w:val="nil"/>
                <w:bottom w:val="nil"/>
                <w:right w:val="nil"/>
                <w:between w:val="nil"/>
              </w:pBdr>
              <w:jc w:val="both"/>
              <w:rPr>
                <w:rFonts w:asciiTheme="minorHAnsi" w:hAnsiTheme="minorHAnsi" w:cstheme="minorHAnsi"/>
                <w:i/>
                <w:color w:val="002060"/>
                <w:sz w:val="20"/>
                <w:szCs w:val="20"/>
              </w:rPr>
            </w:pPr>
          </w:p>
        </w:tc>
        <w:tc>
          <w:tcPr>
            <w:tcW w:w="2126" w:type="dxa"/>
          </w:tcPr>
          <w:p w14:paraId="3C150DEF" w14:textId="77777777" w:rsidR="007B1395" w:rsidRPr="001A0A73" w:rsidRDefault="007B1395">
            <w:pPr>
              <w:keepNext/>
              <w:widowControl w:val="0"/>
              <w:pBdr>
                <w:top w:val="nil"/>
                <w:left w:val="nil"/>
                <w:bottom w:val="nil"/>
                <w:right w:val="nil"/>
                <w:between w:val="nil"/>
              </w:pBdr>
              <w:jc w:val="both"/>
              <w:rPr>
                <w:rFonts w:asciiTheme="minorHAnsi" w:hAnsiTheme="minorHAnsi" w:cstheme="minorHAnsi"/>
                <w:i/>
                <w:color w:val="002060"/>
                <w:sz w:val="20"/>
                <w:szCs w:val="20"/>
              </w:rPr>
            </w:pPr>
          </w:p>
        </w:tc>
        <w:tc>
          <w:tcPr>
            <w:tcW w:w="1984" w:type="dxa"/>
          </w:tcPr>
          <w:p w14:paraId="0EC45D5F" w14:textId="77777777" w:rsidR="007B1395" w:rsidRPr="001A0A73" w:rsidRDefault="007B1395">
            <w:pPr>
              <w:keepNext/>
              <w:widowControl w:val="0"/>
              <w:pBdr>
                <w:top w:val="nil"/>
                <w:left w:val="nil"/>
                <w:bottom w:val="nil"/>
                <w:right w:val="nil"/>
                <w:between w:val="nil"/>
              </w:pBdr>
              <w:jc w:val="both"/>
              <w:rPr>
                <w:rFonts w:asciiTheme="minorHAnsi" w:hAnsiTheme="minorHAnsi" w:cstheme="minorHAnsi"/>
                <w:i/>
                <w:color w:val="002060"/>
                <w:sz w:val="20"/>
                <w:szCs w:val="20"/>
              </w:rPr>
            </w:pPr>
          </w:p>
        </w:tc>
        <w:tc>
          <w:tcPr>
            <w:tcW w:w="2552" w:type="dxa"/>
          </w:tcPr>
          <w:p w14:paraId="1E3ECD4C" w14:textId="77777777" w:rsidR="007B1395" w:rsidRPr="001A0A73" w:rsidRDefault="007B1395">
            <w:pPr>
              <w:keepNext/>
              <w:widowControl w:val="0"/>
              <w:pBdr>
                <w:top w:val="nil"/>
                <w:left w:val="nil"/>
                <w:bottom w:val="nil"/>
                <w:right w:val="nil"/>
                <w:between w:val="nil"/>
              </w:pBdr>
              <w:jc w:val="both"/>
              <w:rPr>
                <w:rFonts w:asciiTheme="minorHAnsi" w:hAnsiTheme="minorHAnsi" w:cstheme="minorHAnsi"/>
                <w:i/>
                <w:color w:val="002060"/>
                <w:sz w:val="20"/>
                <w:szCs w:val="20"/>
              </w:rPr>
            </w:pPr>
          </w:p>
        </w:tc>
      </w:tr>
      <w:tr w:rsidR="007B1395" w:rsidRPr="001A0A73" w14:paraId="2BE1550C" w14:textId="77777777">
        <w:trPr>
          <w:trHeight w:val="418"/>
        </w:trPr>
        <w:tc>
          <w:tcPr>
            <w:tcW w:w="4405" w:type="dxa"/>
          </w:tcPr>
          <w:p w14:paraId="15F3ACE4" w14:textId="77777777" w:rsidR="007B1395" w:rsidRPr="001A0A73" w:rsidRDefault="00000000">
            <w:pPr>
              <w:ind w:left="274" w:right="165"/>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 xml:space="preserve">Procentul mediu al elevilor de clasa a IV-a din unitățile de învățământ sprijinite care au dobândit competențe minime conform evaluării naționale de clasa a IV-a </w:t>
            </w:r>
          </w:p>
        </w:tc>
        <w:tc>
          <w:tcPr>
            <w:tcW w:w="1260" w:type="dxa"/>
          </w:tcPr>
          <w:p w14:paraId="403C677E" w14:textId="77777777" w:rsidR="007B1395" w:rsidRPr="001A0A73" w:rsidRDefault="00000000">
            <w:pPr>
              <w:ind w:left="100" w:right="233"/>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w:t>
            </w:r>
          </w:p>
        </w:tc>
        <w:tc>
          <w:tcPr>
            <w:tcW w:w="1276" w:type="dxa"/>
          </w:tcPr>
          <w:p w14:paraId="685B1D3F" w14:textId="77777777" w:rsidR="007B1395" w:rsidRPr="001A0A73" w:rsidRDefault="007B1395">
            <w:pPr>
              <w:ind w:left="100" w:right="480"/>
              <w:jc w:val="both"/>
              <w:rPr>
                <w:rFonts w:asciiTheme="minorHAnsi" w:hAnsiTheme="minorHAnsi" w:cstheme="minorHAnsi"/>
                <w:color w:val="002060"/>
                <w:sz w:val="20"/>
                <w:szCs w:val="20"/>
              </w:rPr>
            </w:pPr>
          </w:p>
        </w:tc>
        <w:tc>
          <w:tcPr>
            <w:tcW w:w="1418" w:type="dxa"/>
          </w:tcPr>
          <w:p w14:paraId="0A7DD6E0" w14:textId="77777777" w:rsidR="007B1395" w:rsidRPr="001A0A73" w:rsidRDefault="007B1395">
            <w:pPr>
              <w:ind w:left="100" w:right="480"/>
              <w:jc w:val="both"/>
              <w:rPr>
                <w:rFonts w:asciiTheme="minorHAnsi" w:hAnsiTheme="minorHAnsi" w:cstheme="minorHAnsi"/>
                <w:color w:val="002060"/>
                <w:sz w:val="20"/>
                <w:szCs w:val="20"/>
              </w:rPr>
            </w:pPr>
          </w:p>
        </w:tc>
        <w:tc>
          <w:tcPr>
            <w:tcW w:w="2126" w:type="dxa"/>
          </w:tcPr>
          <w:p w14:paraId="18A912D0" w14:textId="77777777" w:rsidR="007B1395" w:rsidRPr="001A0A73" w:rsidRDefault="007B1395">
            <w:pPr>
              <w:ind w:left="100" w:right="480"/>
              <w:jc w:val="both"/>
              <w:rPr>
                <w:rFonts w:asciiTheme="minorHAnsi" w:hAnsiTheme="minorHAnsi" w:cstheme="minorHAnsi"/>
                <w:color w:val="002060"/>
                <w:sz w:val="20"/>
                <w:szCs w:val="20"/>
              </w:rPr>
            </w:pPr>
          </w:p>
        </w:tc>
        <w:tc>
          <w:tcPr>
            <w:tcW w:w="1984" w:type="dxa"/>
          </w:tcPr>
          <w:p w14:paraId="29437B53" w14:textId="77777777" w:rsidR="007B1395" w:rsidRPr="001A0A73" w:rsidRDefault="007B1395">
            <w:pPr>
              <w:ind w:left="100" w:right="480"/>
              <w:jc w:val="both"/>
              <w:rPr>
                <w:rFonts w:asciiTheme="minorHAnsi" w:hAnsiTheme="minorHAnsi" w:cstheme="minorHAnsi"/>
                <w:color w:val="002060"/>
                <w:sz w:val="20"/>
                <w:szCs w:val="20"/>
              </w:rPr>
            </w:pPr>
          </w:p>
        </w:tc>
        <w:tc>
          <w:tcPr>
            <w:tcW w:w="2552" w:type="dxa"/>
          </w:tcPr>
          <w:p w14:paraId="1CDED6C0" w14:textId="77777777" w:rsidR="007B1395" w:rsidRPr="001A0A73" w:rsidRDefault="007B1395">
            <w:pPr>
              <w:ind w:left="100" w:right="480"/>
              <w:jc w:val="both"/>
              <w:rPr>
                <w:rFonts w:asciiTheme="minorHAnsi" w:hAnsiTheme="minorHAnsi" w:cstheme="minorHAnsi"/>
                <w:color w:val="002060"/>
                <w:sz w:val="20"/>
                <w:szCs w:val="20"/>
              </w:rPr>
            </w:pPr>
          </w:p>
        </w:tc>
      </w:tr>
      <w:tr w:rsidR="007B1395" w:rsidRPr="001A0A73" w14:paraId="2DB5F2C7" w14:textId="77777777">
        <w:trPr>
          <w:trHeight w:val="418"/>
        </w:trPr>
        <w:tc>
          <w:tcPr>
            <w:tcW w:w="4405" w:type="dxa"/>
          </w:tcPr>
          <w:p w14:paraId="7E888A44" w14:textId="77777777" w:rsidR="007B1395" w:rsidRPr="001A0A73" w:rsidRDefault="00000000">
            <w:pPr>
              <w:ind w:left="274" w:right="165"/>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lastRenderedPageBreak/>
              <w:t>Rata medie de absolvire a clasei a VIII-a în unitățile de învățământ sprijinite</w:t>
            </w:r>
          </w:p>
        </w:tc>
        <w:tc>
          <w:tcPr>
            <w:tcW w:w="1260" w:type="dxa"/>
          </w:tcPr>
          <w:p w14:paraId="572D5BE5" w14:textId="77777777" w:rsidR="007B1395" w:rsidRPr="001A0A73" w:rsidRDefault="00000000">
            <w:pPr>
              <w:ind w:left="100" w:right="233"/>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w:t>
            </w:r>
          </w:p>
        </w:tc>
        <w:tc>
          <w:tcPr>
            <w:tcW w:w="1276" w:type="dxa"/>
          </w:tcPr>
          <w:p w14:paraId="022B5083" w14:textId="77777777" w:rsidR="007B1395" w:rsidRPr="001A0A73" w:rsidRDefault="007B1395">
            <w:pPr>
              <w:ind w:left="100" w:right="480"/>
              <w:jc w:val="both"/>
              <w:rPr>
                <w:rFonts w:asciiTheme="minorHAnsi" w:hAnsiTheme="minorHAnsi" w:cstheme="minorHAnsi"/>
                <w:color w:val="002060"/>
                <w:sz w:val="20"/>
                <w:szCs w:val="20"/>
              </w:rPr>
            </w:pPr>
          </w:p>
        </w:tc>
        <w:tc>
          <w:tcPr>
            <w:tcW w:w="1418" w:type="dxa"/>
          </w:tcPr>
          <w:p w14:paraId="52BC6FC8" w14:textId="77777777" w:rsidR="007B1395" w:rsidRPr="001A0A73" w:rsidRDefault="007B1395">
            <w:pPr>
              <w:ind w:left="100" w:right="480"/>
              <w:jc w:val="both"/>
              <w:rPr>
                <w:rFonts w:asciiTheme="minorHAnsi" w:hAnsiTheme="minorHAnsi" w:cstheme="minorHAnsi"/>
                <w:color w:val="002060"/>
                <w:sz w:val="20"/>
                <w:szCs w:val="20"/>
              </w:rPr>
            </w:pPr>
          </w:p>
        </w:tc>
        <w:tc>
          <w:tcPr>
            <w:tcW w:w="2126" w:type="dxa"/>
          </w:tcPr>
          <w:p w14:paraId="22191C5C" w14:textId="77777777" w:rsidR="007B1395" w:rsidRPr="001A0A73" w:rsidRDefault="007B1395">
            <w:pPr>
              <w:ind w:left="100" w:right="480"/>
              <w:jc w:val="both"/>
              <w:rPr>
                <w:rFonts w:asciiTheme="minorHAnsi" w:hAnsiTheme="minorHAnsi" w:cstheme="minorHAnsi"/>
                <w:color w:val="002060"/>
                <w:sz w:val="20"/>
                <w:szCs w:val="20"/>
              </w:rPr>
            </w:pPr>
          </w:p>
        </w:tc>
        <w:tc>
          <w:tcPr>
            <w:tcW w:w="1984" w:type="dxa"/>
          </w:tcPr>
          <w:p w14:paraId="3861B197" w14:textId="77777777" w:rsidR="007B1395" w:rsidRPr="001A0A73" w:rsidRDefault="007B1395">
            <w:pPr>
              <w:ind w:left="100" w:right="480"/>
              <w:jc w:val="both"/>
              <w:rPr>
                <w:rFonts w:asciiTheme="minorHAnsi" w:hAnsiTheme="minorHAnsi" w:cstheme="minorHAnsi"/>
                <w:color w:val="002060"/>
                <w:sz w:val="20"/>
                <w:szCs w:val="20"/>
              </w:rPr>
            </w:pPr>
          </w:p>
        </w:tc>
        <w:tc>
          <w:tcPr>
            <w:tcW w:w="2552" w:type="dxa"/>
          </w:tcPr>
          <w:p w14:paraId="16E6C23A" w14:textId="77777777" w:rsidR="007B1395" w:rsidRPr="001A0A73" w:rsidRDefault="007B1395">
            <w:pPr>
              <w:ind w:left="100" w:right="480"/>
              <w:jc w:val="both"/>
              <w:rPr>
                <w:rFonts w:asciiTheme="minorHAnsi" w:hAnsiTheme="minorHAnsi" w:cstheme="minorHAnsi"/>
                <w:color w:val="002060"/>
                <w:sz w:val="20"/>
                <w:szCs w:val="20"/>
              </w:rPr>
            </w:pPr>
          </w:p>
        </w:tc>
      </w:tr>
      <w:tr w:rsidR="007B1395" w:rsidRPr="001A0A73" w14:paraId="25D837E3" w14:textId="77777777">
        <w:trPr>
          <w:trHeight w:val="418"/>
        </w:trPr>
        <w:tc>
          <w:tcPr>
            <w:tcW w:w="4405" w:type="dxa"/>
          </w:tcPr>
          <w:p w14:paraId="382F8F9D" w14:textId="77777777" w:rsidR="007B1395" w:rsidRPr="001A0A73" w:rsidRDefault="00000000">
            <w:pPr>
              <w:ind w:left="274" w:right="165"/>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Rata medie de participare la Evaluarea Națională în unitățile de învățământ sprijinite</w:t>
            </w:r>
          </w:p>
        </w:tc>
        <w:tc>
          <w:tcPr>
            <w:tcW w:w="1260" w:type="dxa"/>
          </w:tcPr>
          <w:p w14:paraId="13A55347" w14:textId="77777777" w:rsidR="007B1395" w:rsidRPr="001A0A73" w:rsidRDefault="00000000">
            <w:pPr>
              <w:ind w:left="100" w:right="233"/>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w:t>
            </w:r>
          </w:p>
        </w:tc>
        <w:tc>
          <w:tcPr>
            <w:tcW w:w="1276" w:type="dxa"/>
          </w:tcPr>
          <w:p w14:paraId="48788B15" w14:textId="77777777" w:rsidR="007B1395" w:rsidRPr="001A0A73" w:rsidRDefault="007B1395">
            <w:pPr>
              <w:ind w:left="100" w:right="480"/>
              <w:jc w:val="both"/>
              <w:rPr>
                <w:rFonts w:asciiTheme="minorHAnsi" w:hAnsiTheme="minorHAnsi" w:cstheme="minorHAnsi"/>
                <w:color w:val="002060"/>
                <w:sz w:val="20"/>
                <w:szCs w:val="20"/>
              </w:rPr>
            </w:pPr>
          </w:p>
        </w:tc>
        <w:tc>
          <w:tcPr>
            <w:tcW w:w="1418" w:type="dxa"/>
          </w:tcPr>
          <w:p w14:paraId="537C789F" w14:textId="77777777" w:rsidR="007B1395" w:rsidRPr="001A0A73" w:rsidRDefault="007B1395">
            <w:pPr>
              <w:ind w:left="100" w:right="480"/>
              <w:jc w:val="both"/>
              <w:rPr>
                <w:rFonts w:asciiTheme="minorHAnsi" w:hAnsiTheme="minorHAnsi" w:cstheme="minorHAnsi"/>
                <w:color w:val="002060"/>
                <w:sz w:val="20"/>
                <w:szCs w:val="20"/>
              </w:rPr>
            </w:pPr>
          </w:p>
        </w:tc>
        <w:tc>
          <w:tcPr>
            <w:tcW w:w="2126" w:type="dxa"/>
          </w:tcPr>
          <w:p w14:paraId="692C5D5A" w14:textId="77777777" w:rsidR="007B1395" w:rsidRPr="001A0A73" w:rsidRDefault="007B1395">
            <w:pPr>
              <w:ind w:left="100" w:right="480"/>
              <w:jc w:val="both"/>
              <w:rPr>
                <w:rFonts w:asciiTheme="minorHAnsi" w:hAnsiTheme="minorHAnsi" w:cstheme="minorHAnsi"/>
                <w:color w:val="002060"/>
                <w:sz w:val="20"/>
                <w:szCs w:val="20"/>
              </w:rPr>
            </w:pPr>
          </w:p>
        </w:tc>
        <w:tc>
          <w:tcPr>
            <w:tcW w:w="1984" w:type="dxa"/>
          </w:tcPr>
          <w:p w14:paraId="66062D9E" w14:textId="77777777" w:rsidR="007B1395" w:rsidRPr="001A0A73" w:rsidRDefault="007B1395">
            <w:pPr>
              <w:ind w:left="100" w:right="480"/>
              <w:jc w:val="both"/>
              <w:rPr>
                <w:rFonts w:asciiTheme="minorHAnsi" w:hAnsiTheme="minorHAnsi" w:cstheme="minorHAnsi"/>
                <w:color w:val="002060"/>
                <w:sz w:val="20"/>
                <w:szCs w:val="20"/>
              </w:rPr>
            </w:pPr>
          </w:p>
        </w:tc>
        <w:tc>
          <w:tcPr>
            <w:tcW w:w="2552" w:type="dxa"/>
          </w:tcPr>
          <w:p w14:paraId="16110422" w14:textId="77777777" w:rsidR="007B1395" w:rsidRPr="001A0A73" w:rsidRDefault="007B1395">
            <w:pPr>
              <w:ind w:left="100" w:right="480"/>
              <w:jc w:val="both"/>
              <w:rPr>
                <w:rFonts w:asciiTheme="minorHAnsi" w:hAnsiTheme="minorHAnsi" w:cstheme="minorHAnsi"/>
                <w:color w:val="002060"/>
                <w:sz w:val="20"/>
                <w:szCs w:val="20"/>
              </w:rPr>
            </w:pPr>
          </w:p>
        </w:tc>
      </w:tr>
      <w:tr w:rsidR="007B1395" w:rsidRPr="001A0A73" w14:paraId="3F88E517" w14:textId="77777777">
        <w:trPr>
          <w:trHeight w:val="418"/>
        </w:trPr>
        <w:tc>
          <w:tcPr>
            <w:tcW w:w="4405" w:type="dxa"/>
          </w:tcPr>
          <w:p w14:paraId="72E4C765" w14:textId="77777777" w:rsidR="007B1395" w:rsidRPr="001A0A73" w:rsidRDefault="00000000">
            <w:pPr>
              <w:ind w:left="274" w:right="165"/>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Procentul mediu al elevilor din învățământul primar și gimnazial din unitățile de învățământ sprijinite care absentează nemotivat mai mult de 20 de absențe pe modul școlar</w:t>
            </w:r>
          </w:p>
        </w:tc>
        <w:tc>
          <w:tcPr>
            <w:tcW w:w="1260" w:type="dxa"/>
          </w:tcPr>
          <w:p w14:paraId="4DC255EB" w14:textId="77777777" w:rsidR="007B1395" w:rsidRPr="001A0A73" w:rsidRDefault="00000000">
            <w:pPr>
              <w:ind w:left="100" w:right="233"/>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w:t>
            </w:r>
          </w:p>
        </w:tc>
        <w:tc>
          <w:tcPr>
            <w:tcW w:w="1276" w:type="dxa"/>
          </w:tcPr>
          <w:p w14:paraId="3366E553" w14:textId="77777777" w:rsidR="007B1395" w:rsidRPr="001A0A73" w:rsidRDefault="007B1395">
            <w:pPr>
              <w:ind w:left="100" w:right="480"/>
              <w:jc w:val="both"/>
              <w:rPr>
                <w:rFonts w:asciiTheme="minorHAnsi" w:hAnsiTheme="minorHAnsi" w:cstheme="minorHAnsi"/>
                <w:color w:val="002060"/>
                <w:sz w:val="20"/>
                <w:szCs w:val="20"/>
              </w:rPr>
            </w:pPr>
          </w:p>
        </w:tc>
        <w:tc>
          <w:tcPr>
            <w:tcW w:w="1418" w:type="dxa"/>
          </w:tcPr>
          <w:p w14:paraId="0D786989" w14:textId="77777777" w:rsidR="007B1395" w:rsidRPr="001A0A73" w:rsidRDefault="007B1395">
            <w:pPr>
              <w:ind w:left="100" w:right="480"/>
              <w:jc w:val="both"/>
              <w:rPr>
                <w:rFonts w:asciiTheme="minorHAnsi" w:hAnsiTheme="minorHAnsi" w:cstheme="minorHAnsi"/>
                <w:color w:val="002060"/>
                <w:sz w:val="20"/>
                <w:szCs w:val="20"/>
              </w:rPr>
            </w:pPr>
          </w:p>
        </w:tc>
        <w:tc>
          <w:tcPr>
            <w:tcW w:w="2126" w:type="dxa"/>
          </w:tcPr>
          <w:p w14:paraId="5F757214" w14:textId="77777777" w:rsidR="007B1395" w:rsidRPr="001A0A73" w:rsidRDefault="007B1395">
            <w:pPr>
              <w:ind w:left="100" w:right="480"/>
              <w:jc w:val="both"/>
              <w:rPr>
                <w:rFonts w:asciiTheme="minorHAnsi" w:hAnsiTheme="minorHAnsi" w:cstheme="minorHAnsi"/>
                <w:color w:val="002060"/>
                <w:sz w:val="20"/>
                <w:szCs w:val="20"/>
              </w:rPr>
            </w:pPr>
          </w:p>
        </w:tc>
        <w:tc>
          <w:tcPr>
            <w:tcW w:w="1984" w:type="dxa"/>
          </w:tcPr>
          <w:p w14:paraId="37A643C8" w14:textId="77777777" w:rsidR="007B1395" w:rsidRPr="001A0A73" w:rsidRDefault="007B1395">
            <w:pPr>
              <w:ind w:left="100" w:right="480"/>
              <w:jc w:val="both"/>
              <w:rPr>
                <w:rFonts w:asciiTheme="minorHAnsi" w:hAnsiTheme="minorHAnsi" w:cstheme="minorHAnsi"/>
                <w:color w:val="002060"/>
                <w:sz w:val="20"/>
                <w:szCs w:val="20"/>
              </w:rPr>
            </w:pPr>
          </w:p>
        </w:tc>
        <w:tc>
          <w:tcPr>
            <w:tcW w:w="2552" w:type="dxa"/>
          </w:tcPr>
          <w:p w14:paraId="00831352" w14:textId="77777777" w:rsidR="007B1395" w:rsidRPr="001A0A73" w:rsidRDefault="007B1395">
            <w:pPr>
              <w:ind w:left="100" w:right="480"/>
              <w:jc w:val="both"/>
              <w:rPr>
                <w:rFonts w:asciiTheme="minorHAnsi" w:hAnsiTheme="minorHAnsi" w:cstheme="minorHAnsi"/>
                <w:color w:val="002060"/>
                <w:sz w:val="20"/>
                <w:szCs w:val="20"/>
              </w:rPr>
            </w:pPr>
          </w:p>
        </w:tc>
      </w:tr>
      <w:tr w:rsidR="007B1395" w:rsidRPr="001A0A73" w14:paraId="3E761BE3" w14:textId="77777777">
        <w:trPr>
          <w:trHeight w:val="418"/>
        </w:trPr>
        <w:tc>
          <w:tcPr>
            <w:tcW w:w="4405" w:type="dxa"/>
          </w:tcPr>
          <w:p w14:paraId="01C974F5" w14:textId="77777777" w:rsidR="007B1395" w:rsidRPr="001A0A73" w:rsidRDefault="00000000">
            <w:pPr>
              <w:ind w:left="274" w:right="165"/>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Procentul mediu al absolvenților de clasa a VIII-a din unitățile de învățământ sprijinite care au obținut note sub 6 la Evaluarea Națională din total participanți la evaluare.</w:t>
            </w:r>
          </w:p>
        </w:tc>
        <w:tc>
          <w:tcPr>
            <w:tcW w:w="1260" w:type="dxa"/>
          </w:tcPr>
          <w:p w14:paraId="28989287" w14:textId="77777777" w:rsidR="007B1395" w:rsidRPr="001A0A73" w:rsidRDefault="007B1395">
            <w:pPr>
              <w:ind w:left="100" w:right="233"/>
              <w:jc w:val="both"/>
              <w:rPr>
                <w:rFonts w:asciiTheme="minorHAnsi" w:hAnsiTheme="minorHAnsi" w:cstheme="minorHAnsi"/>
                <w:color w:val="002060"/>
                <w:sz w:val="20"/>
                <w:szCs w:val="20"/>
              </w:rPr>
            </w:pPr>
          </w:p>
        </w:tc>
        <w:tc>
          <w:tcPr>
            <w:tcW w:w="1276" w:type="dxa"/>
          </w:tcPr>
          <w:p w14:paraId="003A0F61" w14:textId="77777777" w:rsidR="007B1395" w:rsidRPr="001A0A73" w:rsidRDefault="007B1395">
            <w:pPr>
              <w:ind w:left="100" w:right="480"/>
              <w:jc w:val="both"/>
              <w:rPr>
                <w:rFonts w:asciiTheme="minorHAnsi" w:hAnsiTheme="minorHAnsi" w:cstheme="minorHAnsi"/>
                <w:color w:val="002060"/>
                <w:sz w:val="20"/>
                <w:szCs w:val="20"/>
              </w:rPr>
            </w:pPr>
          </w:p>
        </w:tc>
        <w:tc>
          <w:tcPr>
            <w:tcW w:w="1418" w:type="dxa"/>
          </w:tcPr>
          <w:p w14:paraId="4E6CA78C" w14:textId="77777777" w:rsidR="007B1395" w:rsidRPr="001A0A73" w:rsidRDefault="007B1395">
            <w:pPr>
              <w:ind w:left="100" w:right="480"/>
              <w:jc w:val="both"/>
              <w:rPr>
                <w:rFonts w:asciiTheme="minorHAnsi" w:hAnsiTheme="minorHAnsi" w:cstheme="minorHAnsi"/>
                <w:color w:val="002060"/>
                <w:sz w:val="20"/>
                <w:szCs w:val="20"/>
              </w:rPr>
            </w:pPr>
          </w:p>
        </w:tc>
        <w:tc>
          <w:tcPr>
            <w:tcW w:w="2126" w:type="dxa"/>
          </w:tcPr>
          <w:p w14:paraId="39647F40" w14:textId="77777777" w:rsidR="007B1395" w:rsidRPr="001A0A73" w:rsidRDefault="007B1395">
            <w:pPr>
              <w:ind w:left="100" w:right="480"/>
              <w:jc w:val="both"/>
              <w:rPr>
                <w:rFonts w:asciiTheme="minorHAnsi" w:hAnsiTheme="minorHAnsi" w:cstheme="minorHAnsi"/>
                <w:color w:val="002060"/>
                <w:sz w:val="20"/>
                <w:szCs w:val="20"/>
              </w:rPr>
            </w:pPr>
          </w:p>
        </w:tc>
        <w:tc>
          <w:tcPr>
            <w:tcW w:w="1984" w:type="dxa"/>
          </w:tcPr>
          <w:p w14:paraId="5F7296DC" w14:textId="77777777" w:rsidR="007B1395" w:rsidRPr="001A0A73" w:rsidRDefault="007B1395">
            <w:pPr>
              <w:ind w:left="100" w:right="480"/>
              <w:jc w:val="both"/>
              <w:rPr>
                <w:rFonts w:asciiTheme="minorHAnsi" w:hAnsiTheme="minorHAnsi" w:cstheme="minorHAnsi"/>
                <w:color w:val="002060"/>
                <w:sz w:val="20"/>
                <w:szCs w:val="20"/>
              </w:rPr>
            </w:pPr>
          </w:p>
        </w:tc>
        <w:tc>
          <w:tcPr>
            <w:tcW w:w="2552" w:type="dxa"/>
          </w:tcPr>
          <w:p w14:paraId="4A12633E" w14:textId="77777777" w:rsidR="007B1395" w:rsidRPr="001A0A73" w:rsidRDefault="007B1395">
            <w:pPr>
              <w:ind w:left="100" w:right="480"/>
              <w:jc w:val="both"/>
              <w:rPr>
                <w:rFonts w:asciiTheme="minorHAnsi" w:hAnsiTheme="minorHAnsi" w:cstheme="minorHAnsi"/>
                <w:color w:val="002060"/>
                <w:sz w:val="20"/>
                <w:szCs w:val="20"/>
              </w:rPr>
            </w:pPr>
          </w:p>
        </w:tc>
      </w:tr>
    </w:tbl>
    <w:p w14:paraId="5418AF8D"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i/>
          <w:color w:val="002060"/>
        </w:rPr>
        <w:t>Notă: *valoare solicitată în scop statistic, fără corelare cu activitățile de proiect</w:t>
      </w:r>
    </w:p>
    <w:p w14:paraId="52139721" w14:textId="77777777" w:rsidR="007B1395" w:rsidRPr="001A0A73" w:rsidRDefault="007B1395">
      <w:pPr>
        <w:jc w:val="both"/>
        <w:rPr>
          <w:rFonts w:asciiTheme="minorHAnsi" w:hAnsiTheme="minorHAnsi" w:cstheme="minorHAnsi"/>
          <w:color w:val="002060"/>
        </w:rPr>
      </w:pPr>
    </w:p>
    <w:p w14:paraId="54999DD6"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b/>
          <w:color w:val="002060"/>
        </w:rPr>
        <w:t xml:space="preserve">Indicatorii de realizare </w:t>
      </w:r>
      <w:r w:rsidRPr="001A0A73">
        <w:rPr>
          <w:rFonts w:asciiTheme="minorHAnsi" w:hAnsiTheme="minorHAnsi" w:cstheme="minorHAnsi"/>
          <w:color w:val="002060"/>
        </w:rPr>
        <w:t>(obligatorii)</w:t>
      </w:r>
    </w:p>
    <w:p w14:paraId="2448F435" w14:textId="77777777" w:rsidR="007B1395" w:rsidRPr="001A0A73" w:rsidRDefault="007B1395">
      <w:pPr>
        <w:jc w:val="both"/>
        <w:rPr>
          <w:rFonts w:asciiTheme="minorHAnsi" w:hAnsiTheme="minorHAnsi" w:cstheme="minorHAnsi"/>
          <w:color w:val="002060"/>
        </w:rPr>
      </w:pPr>
    </w:p>
    <w:tbl>
      <w:tblPr>
        <w:tblStyle w:val="aa"/>
        <w:tblW w:w="1497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17"/>
        <w:gridCol w:w="5059"/>
      </w:tblGrid>
      <w:tr w:rsidR="007B1395" w:rsidRPr="001A0A73" w14:paraId="0CFFD980" w14:textId="77777777">
        <w:trPr>
          <w:trHeight w:val="244"/>
        </w:trPr>
        <w:tc>
          <w:tcPr>
            <w:tcW w:w="9918" w:type="dxa"/>
          </w:tcPr>
          <w:p w14:paraId="1DCD6A73" w14:textId="77777777" w:rsidR="007B1395" w:rsidRPr="001A0A73" w:rsidRDefault="00000000">
            <w:pPr>
              <w:jc w:val="both"/>
              <w:rPr>
                <w:rFonts w:asciiTheme="minorHAnsi" w:hAnsiTheme="minorHAnsi" w:cstheme="minorHAnsi"/>
                <w:i/>
                <w:color w:val="002060"/>
                <w:sz w:val="20"/>
                <w:szCs w:val="20"/>
              </w:rPr>
            </w:pPr>
            <w:r w:rsidRPr="001A0A73">
              <w:rPr>
                <w:rFonts w:asciiTheme="minorHAnsi" w:hAnsiTheme="minorHAnsi" w:cstheme="minorHAnsi"/>
                <w:color w:val="002060"/>
                <w:sz w:val="20"/>
                <w:szCs w:val="20"/>
              </w:rPr>
              <w:t>Denumirea indicatorului</w:t>
            </w:r>
          </w:p>
        </w:tc>
        <w:tc>
          <w:tcPr>
            <w:tcW w:w="5059" w:type="dxa"/>
          </w:tcPr>
          <w:p w14:paraId="6C798568" w14:textId="77777777" w:rsidR="007B1395" w:rsidRPr="001A0A73" w:rsidRDefault="00000000">
            <w:pPr>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Număr</w:t>
            </w:r>
          </w:p>
        </w:tc>
      </w:tr>
      <w:tr w:rsidR="007B1395" w:rsidRPr="001A0A73" w14:paraId="51F3A3EA" w14:textId="77777777">
        <w:trPr>
          <w:trHeight w:val="133"/>
        </w:trPr>
        <w:tc>
          <w:tcPr>
            <w:tcW w:w="9918" w:type="dxa"/>
          </w:tcPr>
          <w:p w14:paraId="4E47BA92" w14:textId="77777777" w:rsidR="007B1395" w:rsidRPr="001A0A73" w:rsidRDefault="00000000">
            <w:pPr>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Număr elevi din învățământul primar care beneficiază de activități de prevenire și intervenție.</w:t>
            </w:r>
          </w:p>
        </w:tc>
        <w:tc>
          <w:tcPr>
            <w:tcW w:w="5059" w:type="dxa"/>
          </w:tcPr>
          <w:p w14:paraId="30CD6049" w14:textId="77777777" w:rsidR="007B1395" w:rsidRPr="001A0A73" w:rsidRDefault="007B1395">
            <w:pPr>
              <w:jc w:val="both"/>
              <w:rPr>
                <w:rFonts w:asciiTheme="minorHAnsi" w:hAnsiTheme="minorHAnsi" w:cstheme="minorHAnsi"/>
                <w:color w:val="002060"/>
                <w:sz w:val="20"/>
                <w:szCs w:val="20"/>
              </w:rPr>
            </w:pPr>
          </w:p>
        </w:tc>
      </w:tr>
      <w:tr w:rsidR="007B1395" w:rsidRPr="001A0A73" w14:paraId="6B387DF5" w14:textId="77777777">
        <w:trPr>
          <w:trHeight w:val="412"/>
        </w:trPr>
        <w:tc>
          <w:tcPr>
            <w:tcW w:w="9918" w:type="dxa"/>
          </w:tcPr>
          <w:p w14:paraId="0AE42838" w14:textId="77777777" w:rsidR="007B1395" w:rsidRPr="001A0A73" w:rsidRDefault="00000000">
            <w:pPr>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 xml:space="preserve">Număr elevi din învățământul gimnazial care beneficiază de activități de prevenire și intervenție. </w:t>
            </w:r>
          </w:p>
        </w:tc>
        <w:tc>
          <w:tcPr>
            <w:tcW w:w="5059" w:type="dxa"/>
          </w:tcPr>
          <w:p w14:paraId="6DE7A882" w14:textId="77777777" w:rsidR="007B1395" w:rsidRPr="001A0A73" w:rsidRDefault="007B1395">
            <w:pPr>
              <w:jc w:val="both"/>
              <w:rPr>
                <w:rFonts w:asciiTheme="minorHAnsi" w:hAnsiTheme="minorHAnsi" w:cstheme="minorHAnsi"/>
                <w:color w:val="002060"/>
                <w:sz w:val="20"/>
                <w:szCs w:val="20"/>
              </w:rPr>
            </w:pPr>
          </w:p>
        </w:tc>
      </w:tr>
    </w:tbl>
    <w:p w14:paraId="71450E39" w14:textId="77777777" w:rsidR="007B1395" w:rsidRPr="001A0A73" w:rsidRDefault="007B1395">
      <w:pPr>
        <w:jc w:val="both"/>
        <w:rPr>
          <w:rFonts w:asciiTheme="minorHAnsi" w:hAnsiTheme="minorHAnsi" w:cstheme="minorHAnsi"/>
          <w:color w:val="002060"/>
        </w:rPr>
      </w:pPr>
    </w:p>
    <w:tbl>
      <w:tblPr>
        <w:tblStyle w:val="ab"/>
        <w:tblW w:w="1502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5021"/>
      </w:tblGrid>
      <w:tr w:rsidR="007B1395" w:rsidRPr="001A0A73" w14:paraId="7C6C91AC" w14:textId="77777777">
        <w:trPr>
          <w:trHeight w:val="348"/>
        </w:trPr>
        <w:tc>
          <w:tcPr>
            <w:tcW w:w="15021" w:type="dxa"/>
          </w:tcPr>
          <w:p w14:paraId="013F820B" w14:textId="77777777" w:rsidR="007B1395" w:rsidRPr="001A0A73" w:rsidRDefault="00000000">
            <w:pPr>
              <w:jc w:val="both"/>
              <w:rPr>
                <w:rFonts w:asciiTheme="minorHAnsi" w:hAnsiTheme="minorHAnsi" w:cstheme="minorHAnsi"/>
                <w:color w:val="002060"/>
                <w:sz w:val="20"/>
                <w:szCs w:val="20"/>
              </w:rPr>
            </w:pPr>
            <w:r w:rsidRPr="001A0A73">
              <w:rPr>
                <w:rFonts w:asciiTheme="minorHAnsi" w:hAnsiTheme="minorHAnsi" w:cstheme="minorHAnsi"/>
                <w:b/>
                <w:color w:val="002060"/>
                <w:sz w:val="20"/>
                <w:szCs w:val="20"/>
              </w:rPr>
              <w:t>ARANJAMENTE INSTITUȚIONALE PRIVIND IMPLEMENTAREA ȘI ACTIVITĂȚILE DE ADMINISTRARE A GRANTULUI</w:t>
            </w:r>
          </w:p>
        </w:tc>
      </w:tr>
      <w:tr w:rsidR="007B1395" w:rsidRPr="001A0A73" w14:paraId="02D0CC43" w14:textId="77777777">
        <w:trPr>
          <w:trHeight w:val="724"/>
        </w:trPr>
        <w:tc>
          <w:tcPr>
            <w:tcW w:w="15021" w:type="dxa"/>
          </w:tcPr>
          <w:p w14:paraId="6C1D5DBB" w14:textId="77777777" w:rsidR="007B1395" w:rsidRPr="001A0A73" w:rsidRDefault="00000000">
            <w:pPr>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Descrieți implicarea diverșilor actori la nivelul comunității locale: autorități publice locale, ONG-uri, servicii și instituții publice locale, comunitate școlară – cadre didactice, elevi, părinți etc.</w:t>
            </w:r>
          </w:p>
          <w:p w14:paraId="3DA1CA0B" w14:textId="77777777" w:rsidR="007B1395" w:rsidRPr="001A0A73" w:rsidRDefault="00000000">
            <w:pPr>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Descrieți pe scurt modul de continuare a activităților, după finalizarea finanțării</w:t>
            </w:r>
          </w:p>
        </w:tc>
      </w:tr>
      <w:tr w:rsidR="007B1395" w:rsidRPr="001A0A73" w14:paraId="6003BB63" w14:textId="77777777">
        <w:trPr>
          <w:trHeight w:val="549"/>
        </w:trPr>
        <w:tc>
          <w:tcPr>
            <w:tcW w:w="15021" w:type="dxa"/>
          </w:tcPr>
          <w:p w14:paraId="1F38C5AA" w14:textId="139D8A13" w:rsidR="007B1395" w:rsidRPr="001A0A73" w:rsidRDefault="00000000">
            <w:pPr>
              <w:tabs>
                <w:tab w:val="left" w:pos="469"/>
              </w:tabs>
              <w:ind w:right="95"/>
              <w:jc w:val="both"/>
              <w:rPr>
                <w:rFonts w:asciiTheme="minorHAnsi" w:hAnsiTheme="minorHAnsi" w:cstheme="minorHAnsi"/>
                <w:b/>
                <w:color w:val="002060"/>
                <w:sz w:val="20"/>
                <w:szCs w:val="20"/>
              </w:rPr>
            </w:pPr>
            <w:r w:rsidRPr="001A0A73">
              <w:rPr>
                <w:rFonts w:asciiTheme="minorHAnsi" w:hAnsiTheme="minorHAnsi" w:cstheme="minorHAnsi"/>
                <w:color w:val="002060"/>
                <w:sz w:val="20"/>
                <w:szCs w:val="20"/>
              </w:rPr>
              <w:t xml:space="preserve">Prezentați 3 măsuri de informare și publicitate privind operațiunile finanțate din Mecanismul de Redresare și Reziliență, definite în conformitate cu prevederile art. 34 din Regulamentul (UE) nr. 2021/241 de instituire a Mecanismului de Redresare și Reziliență, cu modificările și completările ulterioare, conform prevederilor Manualului de Identitate Vizuală al PNRR (MIV), de ex publicarea unui anunț pe site ul </w:t>
            </w:r>
            <w:r w:rsidR="001A0A73" w:rsidRPr="001A0A73">
              <w:rPr>
                <w:rFonts w:asciiTheme="minorHAnsi" w:hAnsiTheme="minorHAnsi" w:cstheme="minorHAnsi"/>
                <w:color w:val="002060"/>
                <w:sz w:val="20"/>
                <w:szCs w:val="20"/>
              </w:rPr>
              <w:t>unității de învățământ</w:t>
            </w:r>
            <w:r w:rsidRPr="001A0A73">
              <w:rPr>
                <w:rFonts w:asciiTheme="minorHAnsi" w:hAnsiTheme="minorHAnsi" w:cstheme="minorHAnsi"/>
                <w:color w:val="002060"/>
                <w:sz w:val="20"/>
                <w:szCs w:val="20"/>
              </w:rPr>
              <w:t>, postarea unor afișe la sediul proiectului/</w:t>
            </w:r>
            <w:r w:rsidR="001A0A73" w:rsidRPr="001A0A73">
              <w:rPr>
                <w:rFonts w:asciiTheme="minorHAnsi" w:hAnsiTheme="minorHAnsi" w:cstheme="minorHAnsi"/>
                <w:color w:val="002060"/>
                <w:sz w:val="20"/>
                <w:szCs w:val="20"/>
              </w:rPr>
              <w:t>unității de învățământ</w:t>
            </w:r>
            <w:r w:rsidRPr="001A0A73">
              <w:rPr>
                <w:rFonts w:asciiTheme="minorHAnsi" w:hAnsiTheme="minorHAnsi" w:cstheme="minorHAnsi"/>
                <w:color w:val="002060"/>
                <w:sz w:val="20"/>
                <w:szCs w:val="20"/>
              </w:rPr>
              <w:t xml:space="preserve">, </w:t>
            </w:r>
            <w:r w:rsidR="00E36A94" w:rsidRPr="001A0A73">
              <w:rPr>
                <w:rFonts w:asciiTheme="minorHAnsi" w:hAnsiTheme="minorHAnsi" w:cstheme="minorHAnsi"/>
                <w:color w:val="002060"/>
                <w:sz w:val="20"/>
                <w:szCs w:val="20"/>
              </w:rPr>
              <w:t xml:space="preserve">comunicat de presa </w:t>
            </w:r>
            <w:r w:rsidRPr="001A0A73">
              <w:rPr>
                <w:rFonts w:asciiTheme="minorHAnsi" w:hAnsiTheme="minorHAnsi" w:cstheme="minorHAnsi"/>
                <w:color w:val="002060"/>
                <w:sz w:val="20"/>
                <w:szCs w:val="20"/>
              </w:rPr>
              <w:t>etc</w:t>
            </w:r>
          </w:p>
        </w:tc>
      </w:tr>
    </w:tbl>
    <w:p w14:paraId="0A38B164" w14:textId="77777777" w:rsidR="007B1395" w:rsidRPr="001A0A73" w:rsidRDefault="007B1395">
      <w:pPr>
        <w:jc w:val="both"/>
        <w:rPr>
          <w:rFonts w:asciiTheme="minorHAnsi" w:hAnsiTheme="minorHAnsi" w:cstheme="minorHAnsi"/>
          <w:color w:val="002060"/>
        </w:rPr>
      </w:pPr>
    </w:p>
    <w:tbl>
      <w:tblPr>
        <w:tblStyle w:val="ac"/>
        <w:tblW w:w="1502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5021"/>
      </w:tblGrid>
      <w:tr w:rsidR="007B1395" w:rsidRPr="001A0A73" w14:paraId="0310F7EA" w14:textId="77777777">
        <w:trPr>
          <w:trHeight w:val="418"/>
        </w:trPr>
        <w:tc>
          <w:tcPr>
            <w:tcW w:w="15021" w:type="dxa"/>
          </w:tcPr>
          <w:p w14:paraId="3BF9F66F" w14:textId="77777777" w:rsidR="007B1395" w:rsidRPr="001A0A73" w:rsidRDefault="00000000">
            <w:pPr>
              <w:jc w:val="both"/>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SUSTENABILITATEA PROIECTULUI</w:t>
            </w:r>
          </w:p>
          <w:p w14:paraId="7F6FE77F" w14:textId="77777777" w:rsidR="007B1395" w:rsidRPr="001A0A73" w:rsidRDefault="00000000">
            <w:pPr>
              <w:ind w:right="740"/>
              <w:jc w:val="both"/>
              <w:rPr>
                <w:rFonts w:asciiTheme="minorHAnsi" w:hAnsiTheme="minorHAnsi" w:cstheme="minorHAnsi"/>
                <w:b/>
                <w:i/>
                <w:color w:val="002060"/>
                <w:sz w:val="20"/>
                <w:szCs w:val="20"/>
              </w:rPr>
            </w:pPr>
            <w:r w:rsidRPr="001A0A73">
              <w:rPr>
                <w:rFonts w:asciiTheme="minorHAnsi" w:hAnsiTheme="minorHAnsi" w:cstheme="minorHAnsi"/>
                <w:color w:val="002060"/>
                <w:sz w:val="20"/>
                <w:szCs w:val="20"/>
              </w:rPr>
              <w:t>Prezentați măsurile de responsabilizare a factorilor implicați în implementarea și continuarea proiectului</w:t>
            </w:r>
          </w:p>
        </w:tc>
      </w:tr>
    </w:tbl>
    <w:p w14:paraId="3D037A64" w14:textId="77777777" w:rsidR="007B1395" w:rsidRPr="001A0A73" w:rsidRDefault="007B1395">
      <w:pPr>
        <w:jc w:val="both"/>
        <w:rPr>
          <w:rFonts w:asciiTheme="minorHAnsi" w:hAnsiTheme="minorHAnsi" w:cstheme="minorHAnsi"/>
          <w:color w:val="002060"/>
        </w:rPr>
      </w:pPr>
    </w:p>
    <w:tbl>
      <w:tblPr>
        <w:tblStyle w:val="ad"/>
        <w:tblW w:w="1502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5021"/>
      </w:tblGrid>
      <w:tr w:rsidR="007B1395" w:rsidRPr="001A0A73" w14:paraId="4938C388" w14:textId="77777777">
        <w:trPr>
          <w:trHeight w:val="418"/>
        </w:trPr>
        <w:tc>
          <w:tcPr>
            <w:tcW w:w="15021" w:type="dxa"/>
          </w:tcPr>
          <w:p w14:paraId="497B1284" w14:textId="77777777" w:rsidR="007B1395" w:rsidRPr="001A0A73" w:rsidRDefault="00000000">
            <w:pPr>
              <w:jc w:val="both"/>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 xml:space="preserve">Modalitatea de respectare a principiului DNSH </w:t>
            </w:r>
          </w:p>
          <w:p w14:paraId="118227AD" w14:textId="77777777" w:rsidR="007B1395" w:rsidRPr="001A0A73" w:rsidRDefault="00000000">
            <w:pPr>
              <w:ind w:right="740"/>
              <w:jc w:val="both"/>
              <w:rPr>
                <w:rFonts w:asciiTheme="minorHAnsi" w:hAnsiTheme="minorHAnsi" w:cstheme="minorHAnsi"/>
                <w:i/>
                <w:color w:val="002060"/>
                <w:sz w:val="20"/>
                <w:szCs w:val="20"/>
              </w:rPr>
            </w:pPr>
            <w:r w:rsidRPr="001A0A73">
              <w:rPr>
                <w:rFonts w:asciiTheme="minorHAnsi" w:hAnsiTheme="minorHAnsi" w:cstheme="minorHAnsi"/>
                <w:i/>
                <w:color w:val="002060"/>
                <w:sz w:val="20"/>
                <w:szCs w:val="20"/>
              </w:rPr>
              <w:t>Conform Anexei 6 - Declaratie privind respectarea principiului DNSH</w:t>
            </w:r>
          </w:p>
        </w:tc>
      </w:tr>
    </w:tbl>
    <w:p w14:paraId="21B20E47" w14:textId="77777777" w:rsidR="007B1395" w:rsidRPr="001A0A73" w:rsidRDefault="007B1395">
      <w:pPr>
        <w:jc w:val="both"/>
        <w:rPr>
          <w:rFonts w:asciiTheme="minorHAnsi" w:hAnsiTheme="minorHAnsi" w:cstheme="minorHAnsi"/>
          <w:color w:val="002060"/>
        </w:rPr>
      </w:pPr>
    </w:p>
    <w:tbl>
      <w:tblPr>
        <w:tblStyle w:val="ae"/>
        <w:tblW w:w="1502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5021"/>
      </w:tblGrid>
      <w:tr w:rsidR="007B1395" w:rsidRPr="001A0A73" w14:paraId="6C093415" w14:textId="77777777">
        <w:trPr>
          <w:trHeight w:val="375"/>
        </w:trPr>
        <w:tc>
          <w:tcPr>
            <w:tcW w:w="15021" w:type="dxa"/>
          </w:tcPr>
          <w:p w14:paraId="46DA736A" w14:textId="77777777" w:rsidR="007B1395" w:rsidRPr="001A0A73" w:rsidRDefault="00000000">
            <w:pPr>
              <w:jc w:val="both"/>
              <w:rPr>
                <w:rFonts w:asciiTheme="minorHAnsi" w:hAnsiTheme="minorHAnsi" w:cstheme="minorHAnsi"/>
                <w:b/>
                <w:color w:val="002060"/>
                <w:sz w:val="20"/>
                <w:szCs w:val="20"/>
              </w:rPr>
            </w:pPr>
            <w:r w:rsidRPr="001A0A73">
              <w:rPr>
                <w:rFonts w:asciiTheme="minorHAnsi" w:hAnsiTheme="minorHAnsi" w:cstheme="minorHAnsi"/>
                <w:b/>
                <w:color w:val="002060"/>
                <w:sz w:val="20"/>
                <w:szCs w:val="20"/>
              </w:rPr>
              <w:t>BUGETUL PROIECTULUI</w:t>
            </w:r>
          </w:p>
          <w:p w14:paraId="458A7722" w14:textId="77777777" w:rsidR="007B1395" w:rsidRPr="001A0A73" w:rsidRDefault="00000000">
            <w:pPr>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lastRenderedPageBreak/>
              <w:t>Valoarea maximă a bugetului se va stabili pe baza costului standard per elev pentru toată durata de implementare a proiectului = Nr total elevi înmatriculați* cost standard per elev (1500 euro/elev). Bugetul din aplicație se va stabili în funcție de tipul și de amploarea activităților planificate.</w:t>
            </w:r>
          </w:p>
        </w:tc>
      </w:tr>
    </w:tbl>
    <w:p w14:paraId="381FF693" w14:textId="77777777" w:rsidR="007B1395" w:rsidRPr="001A0A73" w:rsidRDefault="007B1395">
      <w:pPr>
        <w:jc w:val="both"/>
        <w:rPr>
          <w:rFonts w:asciiTheme="minorHAnsi" w:hAnsiTheme="minorHAnsi" w:cstheme="minorHAnsi"/>
          <w:color w:val="002060"/>
        </w:rPr>
      </w:pPr>
    </w:p>
    <w:p w14:paraId="3D434370"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t xml:space="preserve">BUGETUL PROIECTULUI </w:t>
      </w:r>
    </w:p>
    <w:p w14:paraId="587EF7F4"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t>Valoarea totală a investiției este de ……………. lei, din care:</w:t>
      </w:r>
    </w:p>
    <w:p w14:paraId="19FB246F" w14:textId="77777777" w:rsidR="007B1395" w:rsidRPr="001A0A73" w:rsidRDefault="00000000">
      <w:pPr>
        <w:numPr>
          <w:ilvl w:val="0"/>
          <w:numId w:val="2"/>
        </w:numPr>
        <w:pBdr>
          <w:top w:val="nil"/>
          <w:left w:val="nil"/>
          <w:bottom w:val="nil"/>
          <w:right w:val="nil"/>
          <w:between w:val="nil"/>
        </w:pBdr>
        <w:ind w:left="851" w:hanging="284"/>
        <w:jc w:val="both"/>
        <w:rPr>
          <w:rFonts w:asciiTheme="minorHAnsi" w:hAnsiTheme="minorHAnsi" w:cstheme="minorHAnsi"/>
          <w:color w:val="002060"/>
        </w:rPr>
      </w:pPr>
      <w:r w:rsidRPr="001A0A73">
        <w:rPr>
          <w:rFonts w:asciiTheme="minorHAnsi" w:hAnsiTheme="minorHAnsi" w:cstheme="minorHAnsi"/>
          <w:color w:val="002060"/>
        </w:rPr>
        <w:t>.................................. lei</w:t>
      </w:r>
      <w:r w:rsidRPr="001A0A73">
        <w:rPr>
          <w:rFonts w:asciiTheme="minorHAnsi" w:hAnsiTheme="minorHAnsi" w:cstheme="minorHAnsi"/>
          <w:color w:val="002060"/>
        </w:rPr>
        <w:tab/>
        <w:t>- valoare totală eligibilă, din care:</w:t>
      </w:r>
    </w:p>
    <w:p w14:paraId="52B1732A" w14:textId="77777777" w:rsidR="007B1395" w:rsidRPr="001A0A73" w:rsidRDefault="00000000">
      <w:pPr>
        <w:numPr>
          <w:ilvl w:val="0"/>
          <w:numId w:val="2"/>
        </w:numPr>
        <w:pBdr>
          <w:top w:val="nil"/>
          <w:left w:val="nil"/>
          <w:bottom w:val="nil"/>
          <w:right w:val="nil"/>
          <w:between w:val="nil"/>
        </w:pBdr>
        <w:ind w:left="851" w:hanging="284"/>
        <w:jc w:val="both"/>
        <w:rPr>
          <w:rFonts w:asciiTheme="minorHAnsi" w:hAnsiTheme="minorHAnsi" w:cstheme="minorHAnsi"/>
          <w:color w:val="002060"/>
        </w:rPr>
      </w:pPr>
      <w:r w:rsidRPr="001A0A73">
        <w:rPr>
          <w:rFonts w:asciiTheme="minorHAnsi" w:hAnsiTheme="minorHAnsi" w:cstheme="minorHAnsi"/>
          <w:color w:val="002060"/>
        </w:rPr>
        <w:t>……………….......... lei</w:t>
      </w:r>
      <w:r w:rsidRPr="001A0A73">
        <w:rPr>
          <w:rFonts w:asciiTheme="minorHAnsi" w:hAnsiTheme="minorHAnsi" w:cstheme="minorHAnsi"/>
          <w:color w:val="002060"/>
        </w:rPr>
        <w:tab/>
        <w:t>- valoare eligibilă PNRR,</w:t>
      </w:r>
    </w:p>
    <w:p w14:paraId="7C9BFEFA" w14:textId="77777777" w:rsidR="007B1395" w:rsidRPr="001A0A73" w:rsidRDefault="00000000">
      <w:pPr>
        <w:numPr>
          <w:ilvl w:val="0"/>
          <w:numId w:val="2"/>
        </w:numPr>
        <w:pBdr>
          <w:top w:val="nil"/>
          <w:left w:val="nil"/>
          <w:bottom w:val="nil"/>
          <w:right w:val="nil"/>
          <w:between w:val="nil"/>
        </w:pBdr>
        <w:ind w:left="851" w:hanging="284"/>
        <w:jc w:val="both"/>
        <w:rPr>
          <w:rFonts w:asciiTheme="minorHAnsi" w:hAnsiTheme="minorHAnsi" w:cstheme="minorHAnsi"/>
          <w:color w:val="002060"/>
        </w:rPr>
      </w:pPr>
      <w:r w:rsidRPr="001A0A73">
        <w:rPr>
          <w:rFonts w:asciiTheme="minorHAnsi" w:hAnsiTheme="minorHAnsi" w:cstheme="minorHAnsi"/>
          <w:color w:val="002060"/>
        </w:rPr>
        <w:t>.................................. lei</w:t>
      </w:r>
      <w:r w:rsidRPr="001A0A73">
        <w:rPr>
          <w:rFonts w:asciiTheme="minorHAnsi" w:hAnsiTheme="minorHAnsi" w:cstheme="minorHAnsi"/>
          <w:color w:val="002060"/>
        </w:rPr>
        <w:tab/>
        <w:t>- TVA aferentă valorii totale eligibile,</w:t>
      </w:r>
    </w:p>
    <w:p w14:paraId="0791AC2B" w14:textId="77777777" w:rsidR="007B1395" w:rsidRPr="001A0A73" w:rsidRDefault="00000000">
      <w:pPr>
        <w:numPr>
          <w:ilvl w:val="0"/>
          <w:numId w:val="2"/>
        </w:numPr>
        <w:pBdr>
          <w:top w:val="nil"/>
          <w:left w:val="nil"/>
          <w:bottom w:val="nil"/>
          <w:right w:val="nil"/>
          <w:between w:val="nil"/>
        </w:pBdr>
        <w:ind w:left="851" w:hanging="284"/>
        <w:jc w:val="both"/>
        <w:rPr>
          <w:rFonts w:asciiTheme="minorHAnsi" w:hAnsiTheme="minorHAnsi" w:cstheme="minorHAnsi"/>
          <w:color w:val="002060"/>
        </w:rPr>
      </w:pPr>
      <w:r w:rsidRPr="001A0A73">
        <w:rPr>
          <w:rFonts w:asciiTheme="minorHAnsi" w:hAnsiTheme="minorHAnsi" w:cstheme="minorHAnsi"/>
          <w:color w:val="002060"/>
        </w:rPr>
        <w:t>.................................. lei</w:t>
      </w:r>
      <w:r w:rsidRPr="001A0A73">
        <w:rPr>
          <w:rFonts w:asciiTheme="minorHAnsi" w:hAnsiTheme="minorHAnsi" w:cstheme="minorHAnsi"/>
          <w:color w:val="002060"/>
        </w:rPr>
        <w:tab/>
        <w:t>- valoare totală neeligibilă, din care:</w:t>
      </w:r>
    </w:p>
    <w:p w14:paraId="7A869E19" w14:textId="77777777" w:rsidR="007B1395" w:rsidRPr="001A0A73" w:rsidRDefault="00000000">
      <w:pPr>
        <w:widowControl w:val="0"/>
        <w:pBdr>
          <w:top w:val="nil"/>
          <w:left w:val="nil"/>
          <w:bottom w:val="nil"/>
          <w:right w:val="nil"/>
          <w:between w:val="nil"/>
        </w:pBdr>
        <w:ind w:left="1418" w:hanging="360"/>
        <w:jc w:val="both"/>
        <w:rPr>
          <w:rFonts w:asciiTheme="minorHAnsi" w:hAnsiTheme="minorHAnsi" w:cstheme="minorHAnsi"/>
          <w:color w:val="002060"/>
        </w:rPr>
      </w:pPr>
      <w:r w:rsidRPr="001A0A73">
        <w:rPr>
          <w:rFonts w:asciiTheme="minorHAnsi" w:hAnsiTheme="minorHAnsi" w:cstheme="minorHAnsi"/>
          <w:color w:val="002060"/>
        </w:rPr>
        <w:t>.................................. lei</w:t>
      </w:r>
      <w:r w:rsidRPr="001A0A73">
        <w:rPr>
          <w:rFonts w:asciiTheme="minorHAnsi" w:hAnsiTheme="minorHAnsi" w:cstheme="minorHAnsi"/>
          <w:color w:val="002060"/>
        </w:rPr>
        <w:tab/>
        <w:t>- valoare neeligibilă fără TVA,</w:t>
      </w:r>
    </w:p>
    <w:p w14:paraId="196C12EE" w14:textId="77777777" w:rsidR="007B1395" w:rsidRPr="001A0A73" w:rsidRDefault="00000000">
      <w:pPr>
        <w:widowControl w:val="0"/>
        <w:pBdr>
          <w:top w:val="nil"/>
          <w:left w:val="nil"/>
          <w:bottom w:val="nil"/>
          <w:right w:val="nil"/>
          <w:between w:val="nil"/>
        </w:pBdr>
        <w:ind w:left="1418" w:hanging="360"/>
        <w:jc w:val="both"/>
        <w:rPr>
          <w:rFonts w:asciiTheme="minorHAnsi" w:hAnsiTheme="minorHAnsi" w:cstheme="minorHAnsi"/>
          <w:color w:val="002060"/>
        </w:rPr>
      </w:pPr>
      <w:r w:rsidRPr="001A0A73">
        <w:rPr>
          <w:rFonts w:asciiTheme="minorHAnsi" w:hAnsiTheme="minorHAnsi" w:cstheme="minorHAnsi"/>
          <w:color w:val="002060"/>
        </w:rPr>
        <w:t>.................................. lei</w:t>
      </w:r>
      <w:r w:rsidRPr="001A0A73">
        <w:rPr>
          <w:rFonts w:asciiTheme="minorHAnsi" w:hAnsiTheme="minorHAnsi" w:cstheme="minorHAnsi"/>
          <w:color w:val="002060"/>
        </w:rPr>
        <w:tab/>
        <w:t>- valoarea TVA aferentă cheltuielilor neeligibile.</w:t>
      </w:r>
    </w:p>
    <w:p w14:paraId="621EF306" w14:textId="77777777" w:rsidR="007B1395" w:rsidRPr="001A0A73" w:rsidRDefault="007B1395">
      <w:pPr>
        <w:jc w:val="both"/>
        <w:rPr>
          <w:rFonts w:asciiTheme="minorHAnsi" w:hAnsiTheme="minorHAnsi" w:cstheme="minorHAnsi"/>
          <w:color w:val="002060"/>
        </w:rPr>
      </w:pPr>
    </w:p>
    <w:tbl>
      <w:tblPr>
        <w:tblStyle w:val="af"/>
        <w:tblW w:w="15015"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ayout w:type="fixed"/>
        <w:tblLook w:val="0400" w:firstRow="0" w:lastRow="0" w:firstColumn="0" w:lastColumn="0" w:noHBand="0" w:noVBand="1"/>
      </w:tblPr>
      <w:tblGrid>
        <w:gridCol w:w="7507"/>
        <w:gridCol w:w="1880"/>
        <w:gridCol w:w="1670"/>
        <w:gridCol w:w="2087"/>
        <w:gridCol w:w="1871"/>
      </w:tblGrid>
      <w:tr w:rsidR="007B1395" w:rsidRPr="001A0A73" w14:paraId="44F9C5B1" w14:textId="77777777">
        <w:tc>
          <w:tcPr>
            <w:tcW w:w="7507" w:type="dxa"/>
            <w:shd w:val="clear" w:color="auto" w:fill="D5DCE4"/>
            <w:vAlign w:val="center"/>
          </w:tcPr>
          <w:p w14:paraId="585E20B8"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t>Categorii de cheltuieli</w:t>
            </w:r>
          </w:p>
        </w:tc>
        <w:tc>
          <w:tcPr>
            <w:tcW w:w="1880" w:type="dxa"/>
            <w:shd w:val="clear" w:color="auto" w:fill="D5DCE4"/>
            <w:vAlign w:val="center"/>
          </w:tcPr>
          <w:p w14:paraId="2E1A1022"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t>Valoare PNRR, lei</w:t>
            </w:r>
          </w:p>
        </w:tc>
        <w:tc>
          <w:tcPr>
            <w:tcW w:w="1670" w:type="dxa"/>
            <w:shd w:val="clear" w:color="auto" w:fill="D5DCE4"/>
          </w:tcPr>
          <w:p w14:paraId="38E9A14C"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t>Valoare TVA eligibila, lei</w:t>
            </w:r>
          </w:p>
        </w:tc>
        <w:tc>
          <w:tcPr>
            <w:tcW w:w="2087" w:type="dxa"/>
            <w:shd w:val="clear" w:color="auto" w:fill="D5DCE4"/>
            <w:vAlign w:val="center"/>
          </w:tcPr>
          <w:p w14:paraId="75DDBC3E"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t>Valoare neeligibila + TVA aferent valorii neeligibile, lei</w:t>
            </w:r>
          </w:p>
        </w:tc>
        <w:tc>
          <w:tcPr>
            <w:tcW w:w="1871" w:type="dxa"/>
            <w:shd w:val="clear" w:color="auto" w:fill="D5DCE4"/>
          </w:tcPr>
          <w:p w14:paraId="568B9C58"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t>Valoare totală, lei</w:t>
            </w:r>
          </w:p>
        </w:tc>
      </w:tr>
      <w:tr w:rsidR="007B1395" w:rsidRPr="001A0A73" w14:paraId="21A81A5B" w14:textId="77777777">
        <w:tc>
          <w:tcPr>
            <w:tcW w:w="7507" w:type="dxa"/>
            <w:shd w:val="clear" w:color="auto" w:fill="D5DCE4"/>
            <w:vAlign w:val="center"/>
          </w:tcPr>
          <w:p w14:paraId="3D21FC74" w14:textId="77777777" w:rsidR="007B1395" w:rsidRPr="001A0A73" w:rsidRDefault="007B1395">
            <w:pPr>
              <w:jc w:val="both"/>
              <w:rPr>
                <w:rFonts w:asciiTheme="minorHAnsi" w:hAnsiTheme="minorHAnsi" w:cstheme="minorHAnsi"/>
                <w:color w:val="002060"/>
              </w:rPr>
            </w:pPr>
          </w:p>
        </w:tc>
        <w:tc>
          <w:tcPr>
            <w:tcW w:w="1880" w:type="dxa"/>
            <w:shd w:val="clear" w:color="auto" w:fill="D5DCE4"/>
            <w:vAlign w:val="center"/>
          </w:tcPr>
          <w:p w14:paraId="5BDED038" w14:textId="77777777" w:rsidR="007B1395" w:rsidRPr="001A0A73" w:rsidRDefault="007B1395">
            <w:pPr>
              <w:jc w:val="both"/>
              <w:rPr>
                <w:rFonts w:asciiTheme="minorHAnsi" w:hAnsiTheme="minorHAnsi" w:cstheme="minorHAnsi"/>
                <w:color w:val="002060"/>
              </w:rPr>
            </w:pPr>
          </w:p>
        </w:tc>
        <w:tc>
          <w:tcPr>
            <w:tcW w:w="1670" w:type="dxa"/>
            <w:shd w:val="clear" w:color="auto" w:fill="D5DCE4"/>
          </w:tcPr>
          <w:p w14:paraId="0DE6EBA2" w14:textId="77777777" w:rsidR="007B1395" w:rsidRPr="001A0A73" w:rsidRDefault="007B1395">
            <w:pPr>
              <w:jc w:val="both"/>
              <w:rPr>
                <w:rFonts w:asciiTheme="minorHAnsi" w:hAnsiTheme="minorHAnsi" w:cstheme="minorHAnsi"/>
                <w:color w:val="002060"/>
              </w:rPr>
            </w:pPr>
          </w:p>
        </w:tc>
        <w:tc>
          <w:tcPr>
            <w:tcW w:w="2087" w:type="dxa"/>
            <w:shd w:val="clear" w:color="auto" w:fill="D5DCE4"/>
            <w:vAlign w:val="center"/>
          </w:tcPr>
          <w:p w14:paraId="6EEA5FEB" w14:textId="77777777" w:rsidR="007B1395" w:rsidRPr="001A0A73" w:rsidRDefault="007B1395">
            <w:pPr>
              <w:jc w:val="both"/>
              <w:rPr>
                <w:rFonts w:asciiTheme="minorHAnsi" w:hAnsiTheme="minorHAnsi" w:cstheme="minorHAnsi"/>
                <w:color w:val="002060"/>
              </w:rPr>
            </w:pPr>
          </w:p>
        </w:tc>
        <w:tc>
          <w:tcPr>
            <w:tcW w:w="1871" w:type="dxa"/>
            <w:shd w:val="clear" w:color="auto" w:fill="D5DCE4"/>
          </w:tcPr>
          <w:p w14:paraId="306EB1CF" w14:textId="77777777" w:rsidR="007B1395" w:rsidRPr="001A0A73" w:rsidRDefault="007B1395">
            <w:pPr>
              <w:jc w:val="both"/>
              <w:rPr>
                <w:rFonts w:asciiTheme="minorHAnsi" w:hAnsiTheme="minorHAnsi" w:cstheme="minorHAnsi"/>
                <w:color w:val="002060"/>
              </w:rPr>
            </w:pPr>
          </w:p>
        </w:tc>
      </w:tr>
    </w:tbl>
    <w:p w14:paraId="4907EBD3" w14:textId="77777777" w:rsidR="007B1395" w:rsidRPr="001A0A73" w:rsidRDefault="007B1395">
      <w:pPr>
        <w:jc w:val="both"/>
        <w:rPr>
          <w:rFonts w:asciiTheme="minorHAnsi" w:hAnsiTheme="minorHAnsi" w:cstheme="minorHAnsi"/>
          <w:color w:val="002060"/>
        </w:rPr>
      </w:pPr>
    </w:p>
    <w:p w14:paraId="4FEEE487"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t xml:space="preserve">Toate cheltuielile trebuie să fie justificate prin raportare la costuri unitare și la prețurile pieței. </w:t>
      </w:r>
    </w:p>
    <w:p w14:paraId="1AC1F7F2" w14:textId="77777777" w:rsidR="007B1395" w:rsidRPr="001A0A73" w:rsidRDefault="007B1395">
      <w:pPr>
        <w:jc w:val="both"/>
        <w:rPr>
          <w:rFonts w:asciiTheme="minorHAnsi" w:hAnsiTheme="minorHAnsi" w:cstheme="minorHAnsi"/>
          <w:color w:val="002060"/>
        </w:rPr>
      </w:pPr>
    </w:p>
    <w:tbl>
      <w:tblPr>
        <w:tblStyle w:val="af0"/>
        <w:tblW w:w="1502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5021"/>
      </w:tblGrid>
      <w:tr w:rsidR="007B1395" w:rsidRPr="001A0A73" w14:paraId="40EA6458" w14:textId="77777777">
        <w:trPr>
          <w:trHeight w:val="418"/>
        </w:trPr>
        <w:tc>
          <w:tcPr>
            <w:tcW w:w="15021" w:type="dxa"/>
          </w:tcPr>
          <w:p w14:paraId="1E51BDC8" w14:textId="77777777" w:rsidR="007B1395" w:rsidRPr="001A0A73" w:rsidRDefault="00000000">
            <w:pPr>
              <w:ind w:right="740"/>
              <w:jc w:val="both"/>
              <w:rPr>
                <w:rFonts w:asciiTheme="minorHAnsi" w:hAnsiTheme="minorHAnsi" w:cstheme="minorHAnsi"/>
                <w:b/>
                <w:i/>
                <w:color w:val="002060"/>
                <w:sz w:val="20"/>
                <w:szCs w:val="20"/>
              </w:rPr>
            </w:pPr>
            <w:r w:rsidRPr="001A0A73">
              <w:rPr>
                <w:rFonts w:asciiTheme="minorHAnsi" w:hAnsiTheme="minorHAnsi" w:cstheme="minorHAnsi"/>
                <w:color w:val="002060"/>
                <w:sz w:val="20"/>
                <w:szCs w:val="20"/>
              </w:rPr>
              <w:t>Planul achizitiilor care se vor finanța prin proiect</w:t>
            </w:r>
          </w:p>
        </w:tc>
      </w:tr>
    </w:tbl>
    <w:p w14:paraId="7B1850C4" w14:textId="77777777" w:rsidR="007B1395" w:rsidRPr="001A0A73" w:rsidRDefault="007B1395">
      <w:pPr>
        <w:jc w:val="both"/>
        <w:rPr>
          <w:rFonts w:asciiTheme="minorHAnsi" w:hAnsiTheme="minorHAnsi" w:cstheme="minorHAnsi"/>
          <w:color w:val="002060"/>
        </w:rPr>
      </w:pPr>
    </w:p>
    <w:tbl>
      <w:tblPr>
        <w:tblStyle w:val="af1"/>
        <w:tblW w:w="1502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5021"/>
      </w:tblGrid>
      <w:tr w:rsidR="007B1395" w:rsidRPr="001A0A73" w14:paraId="0DCD0E6E" w14:textId="77777777">
        <w:trPr>
          <w:trHeight w:val="418"/>
        </w:trPr>
        <w:tc>
          <w:tcPr>
            <w:tcW w:w="15021" w:type="dxa"/>
          </w:tcPr>
          <w:p w14:paraId="6EDF765F" w14:textId="77777777" w:rsidR="007B1395" w:rsidRPr="001A0A73" w:rsidRDefault="00000000">
            <w:pPr>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Graficul de implementare a activităților, cel puțin 24 luni de proiect, până cel mai târziu la data de 30 iunie 2026</w:t>
            </w:r>
          </w:p>
        </w:tc>
      </w:tr>
    </w:tbl>
    <w:p w14:paraId="0EAF4571" w14:textId="77777777" w:rsidR="007B1395" w:rsidRPr="001A0A73" w:rsidRDefault="007B1395">
      <w:pPr>
        <w:jc w:val="both"/>
        <w:rPr>
          <w:rFonts w:asciiTheme="minorHAnsi" w:hAnsiTheme="minorHAnsi" w:cstheme="minorHAnsi"/>
          <w:color w:val="002060"/>
        </w:rPr>
      </w:pPr>
    </w:p>
    <w:p w14:paraId="7507AB5B"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t xml:space="preserve">Din tabelul de mai jos se vor selecta doar tipurile de achiziții necesare implementării proiectului, </w:t>
      </w:r>
      <w:r w:rsidRPr="001A0A73">
        <w:rPr>
          <w:rFonts w:asciiTheme="minorHAnsi" w:hAnsiTheme="minorHAnsi" w:cstheme="minorHAnsi"/>
          <w:b/>
          <w:color w:val="002060"/>
          <w:u w:val="single"/>
        </w:rPr>
        <w:t>fără a le include în bugetul proiectului</w:t>
      </w:r>
      <w:r w:rsidRPr="001A0A73">
        <w:rPr>
          <w:rFonts w:asciiTheme="minorHAnsi" w:hAnsiTheme="minorHAnsi" w:cstheme="minorHAnsi"/>
          <w:color w:val="002060"/>
        </w:rPr>
        <w:t>, în conformitate cu nevoile grupului țintă (ex.: x nr. de cursuri de formare, x nr. de laptopuri/imprimante etc.):</w:t>
      </w:r>
    </w:p>
    <w:p w14:paraId="4245C1D0" w14:textId="77777777" w:rsidR="007B1395" w:rsidRPr="001A0A73" w:rsidRDefault="007B1395">
      <w:pPr>
        <w:jc w:val="both"/>
        <w:rPr>
          <w:rFonts w:asciiTheme="minorHAnsi" w:hAnsiTheme="minorHAnsi" w:cstheme="minorHAnsi"/>
          <w:color w:val="002060"/>
        </w:rPr>
      </w:pPr>
    </w:p>
    <w:tbl>
      <w:tblPr>
        <w:tblStyle w:val="af2"/>
        <w:tblW w:w="14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60"/>
        <w:gridCol w:w="11415"/>
      </w:tblGrid>
      <w:tr w:rsidR="007B1395" w:rsidRPr="001A0A73" w14:paraId="535F46F6" w14:textId="77777777">
        <w:tc>
          <w:tcPr>
            <w:tcW w:w="3360" w:type="dxa"/>
            <w:shd w:val="clear" w:color="auto" w:fill="auto"/>
            <w:tcMar>
              <w:top w:w="100" w:type="dxa"/>
              <w:left w:w="100" w:type="dxa"/>
              <w:bottom w:w="100" w:type="dxa"/>
              <w:right w:w="100" w:type="dxa"/>
            </w:tcMar>
          </w:tcPr>
          <w:p w14:paraId="092916DE"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t>Activități de formare a personalului și echipare didactică a unităților de învățământ eligibile</w:t>
            </w:r>
          </w:p>
        </w:tc>
        <w:tc>
          <w:tcPr>
            <w:tcW w:w="11415" w:type="dxa"/>
            <w:shd w:val="clear" w:color="auto" w:fill="auto"/>
            <w:tcMar>
              <w:top w:w="100" w:type="dxa"/>
              <w:left w:w="100" w:type="dxa"/>
              <w:bottom w:w="100" w:type="dxa"/>
              <w:right w:w="100" w:type="dxa"/>
            </w:tcMar>
          </w:tcPr>
          <w:p w14:paraId="085EEF02"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t xml:space="preserve">● Formarea și mentorarea personalului didactic pe teme relevante pentru prevenirea și reducerea abandonului școlar: cursuri, mentorat, comunități de practică; </w:t>
            </w:r>
          </w:p>
          <w:p w14:paraId="3D03E795"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t xml:space="preserve">● Formarea personalului didactic (de predare, de conducere, auxiliar) și cadrelor didactice pe teme relevante pentru gestionarea granturilor; </w:t>
            </w:r>
          </w:p>
          <w:p w14:paraId="59D82062"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t>● Asigurarea materialelor didactice</w:t>
            </w:r>
          </w:p>
        </w:tc>
      </w:tr>
      <w:tr w:rsidR="007B1395" w:rsidRPr="001A0A73" w14:paraId="66289660" w14:textId="77777777">
        <w:tc>
          <w:tcPr>
            <w:tcW w:w="3360" w:type="dxa"/>
            <w:shd w:val="clear" w:color="auto" w:fill="auto"/>
            <w:tcMar>
              <w:top w:w="100" w:type="dxa"/>
              <w:left w:w="100" w:type="dxa"/>
              <w:bottom w:w="100" w:type="dxa"/>
              <w:right w:w="100" w:type="dxa"/>
            </w:tcMar>
          </w:tcPr>
          <w:p w14:paraId="093232C6"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t>Activități de echipare digitalizare a unităților de învățământ eligibile</w:t>
            </w:r>
          </w:p>
        </w:tc>
        <w:tc>
          <w:tcPr>
            <w:tcW w:w="11415" w:type="dxa"/>
            <w:shd w:val="clear" w:color="auto" w:fill="auto"/>
            <w:tcMar>
              <w:top w:w="100" w:type="dxa"/>
              <w:left w:w="100" w:type="dxa"/>
              <w:bottom w:w="100" w:type="dxa"/>
              <w:right w:w="100" w:type="dxa"/>
            </w:tcMar>
          </w:tcPr>
          <w:p w14:paraId="65D27C84"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t xml:space="preserve">● Achiziționarea de echipamente (computer, laptop, camere foto/video, imprimante, table interactive (display), stații mobile pentru încărcare inteligentă, tablete, router wireless, multifuncțională A4 wireless). </w:t>
            </w:r>
          </w:p>
          <w:p w14:paraId="56FFC2B2"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t>● Achiziționarea unor resurse, aplicații, abonamente, licențe și softuri educaționale pentru predare-învățare- evaluare în mediul fizic/online.</w:t>
            </w:r>
          </w:p>
          <w:p w14:paraId="2CDD1256"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lastRenderedPageBreak/>
              <w:t>● Achiziționarea unor cărți, reviste, publicații, kituri științifice în format digital.</w:t>
            </w:r>
          </w:p>
          <w:p w14:paraId="381547C2"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t xml:space="preserve">● Dotarea unității de învățământ cu tehnologie de acces și asistivă. </w:t>
            </w:r>
          </w:p>
          <w:p w14:paraId="236EA124"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t xml:space="preserve">● Achiziționarea unor abonamente la internet. </w:t>
            </w:r>
          </w:p>
        </w:tc>
      </w:tr>
      <w:tr w:rsidR="007B1395" w:rsidRPr="001A0A73" w14:paraId="1A20899B" w14:textId="77777777">
        <w:tc>
          <w:tcPr>
            <w:tcW w:w="3360" w:type="dxa"/>
            <w:shd w:val="clear" w:color="auto" w:fill="auto"/>
            <w:tcMar>
              <w:top w:w="100" w:type="dxa"/>
              <w:left w:w="100" w:type="dxa"/>
              <w:bottom w:w="100" w:type="dxa"/>
              <w:right w:w="100" w:type="dxa"/>
            </w:tcMar>
          </w:tcPr>
          <w:p w14:paraId="3E1DD8D6"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lastRenderedPageBreak/>
              <w:t>Masă caldă/sănătoasă</w:t>
            </w:r>
          </w:p>
        </w:tc>
        <w:tc>
          <w:tcPr>
            <w:tcW w:w="11415" w:type="dxa"/>
            <w:shd w:val="clear" w:color="auto" w:fill="auto"/>
            <w:tcMar>
              <w:top w:w="100" w:type="dxa"/>
              <w:left w:w="100" w:type="dxa"/>
              <w:bottom w:w="100" w:type="dxa"/>
              <w:right w:w="100" w:type="dxa"/>
            </w:tcMar>
          </w:tcPr>
          <w:p w14:paraId="1A145C2A" w14:textId="77777777" w:rsidR="007B1395" w:rsidRPr="001A0A73" w:rsidRDefault="00000000">
            <w:pPr>
              <w:jc w:val="both"/>
              <w:rPr>
                <w:rFonts w:asciiTheme="minorHAnsi" w:hAnsiTheme="minorHAnsi" w:cstheme="minorHAnsi"/>
                <w:color w:val="002060"/>
              </w:rPr>
            </w:pPr>
            <w:r w:rsidRPr="001A0A73">
              <w:rPr>
                <w:rFonts w:asciiTheme="minorHAnsi" w:hAnsiTheme="minorHAnsi" w:cstheme="minorHAnsi"/>
                <w:color w:val="002060"/>
              </w:rPr>
              <w:t>● Acordarea unei mese elevilor din ciclul primar și gimnazial.</w:t>
            </w:r>
          </w:p>
        </w:tc>
      </w:tr>
    </w:tbl>
    <w:p w14:paraId="6D4BCAAF" w14:textId="77777777" w:rsidR="007B1395" w:rsidRPr="001A0A73" w:rsidRDefault="007B1395">
      <w:pPr>
        <w:jc w:val="both"/>
        <w:rPr>
          <w:rFonts w:asciiTheme="minorHAnsi" w:hAnsiTheme="minorHAnsi" w:cstheme="minorHAnsi"/>
          <w:color w:val="002060"/>
        </w:rPr>
      </w:pPr>
    </w:p>
    <w:p w14:paraId="0FAB9171" w14:textId="77777777" w:rsidR="007B1395" w:rsidRPr="001A0A73" w:rsidRDefault="00000000">
      <w:pPr>
        <w:jc w:val="both"/>
        <w:rPr>
          <w:rFonts w:asciiTheme="minorHAnsi" w:hAnsiTheme="minorHAnsi" w:cstheme="minorHAnsi"/>
          <w:i/>
          <w:color w:val="002060"/>
        </w:rPr>
      </w:pPr>
      <w:r w:rsidRPr="001A0A73">
        <w:rPr>
          <w:rFonts w:asciiTheme="minorHAnsi" w:hAnsiTheme="minorHAnsi" w:cstheme="minorHAnsi"/>
          <w:i/>
          <w:color w:val="002060"/>
        </w:rPr>
        <w:t>Subsemnatul/a _____________________, în calitate de reprezentant legal al unității de învățământ, declar pe propria răspundere, sub sancțiunile prevăzute de legislația civilă și penală privind falsul în declarații, că toate informațiile din prezenta propunere de proiect sunt corecte și conforme cu realitatea.</w:t>
      </w:r>
    </w:p>
    <w:p w14:paraId="43F744E3" w14:textId="77777777" w:rsidR="007B1395" w:rsidRPr="001A0A73" w:rsidRDefault="007B1395">
      <w:pPr>
        <w:jc w:val="both"/>
        <w:rPr>
          <w:rFonts w:asciiTheme="minorHAnsi" w:hAnsiTheme="minorHAnsi" w:cstheme="minorHAnsi"/>
          <w:color w:val="002060"/>
        </w:rPr>
      </w:pPr>
    </w:p>
    <w:tbl>
      <w:tblPr>
        <w:tblStyle w:val="af3"/>
        <w:tblW w:w="1404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4950"/>
        <w:gridCol w:w="9090"/>
      </w:tblGrid>
      <w:tr w:rsidR="007B1395" w:rsidRPr="001A0A73" w14:paraId="6C13C471" w14:textId="77777777">
        <w:trPr>
          <w:trHeight w:val="309"/>
        </w:trPr>
        <w:tc>
          <w:tcPr>
            <w:tcW w:w="4950" w:type="dxa"/>
            <w:shd w:val="clear" w:color="auto" w:fill="auto"/>
            <w:vAlign w:val="bottom"/>
          </w:tcPr>
          <w:p w14:paraId="001A9215" w14:textId="77777777" w:rsidR="007B1395" w:rsidRPr="001A0A73" w:rsidRDefault="00000000">
            <w:pPr>
              <w:ind w:left="100"/>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UNITATEA DE ÎNVĂȚĂMÂNT</w:t>
            </w:r>
          </w:p>
        </w:tc>
        <w:tc>
          <w:tcPr>
            <w:tcW w:w="9090" w:type="dxa"/>
            <w:shd w:val="clear" w:color="auto" w:fill="auto"/>
            <w:vAlign w:val="bottom"/>
          </w:tcPr>
          <w:p w14:paraId="1662EC66" w14:textId="77777777" w:rsidR="007B1395" w:rsidRPr="001A0A73" w:rsidRDefault="00000000">
            <w:pPr>
              <w:ind w:left="80"/>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REPREZENTANT LEGAL</w:t>
            </w:r>
          </w:p>
        </w:tc>
      </w:tr>
      <w:tr w:rsidR="007B1395" w:rsidRPr="001A0A73" w14:paraId="78766EFF" w14:textId="77777777">
        <w:trPr>
          <w:trHeight w:val="57"/>
        </w:trPr>
        <w:tc>
          <w:tcPr>
            <w:tcW w:w="4950" w:type="dxa"/>
            <w:shd w:val="clear" w:color="auto" w:fill="auto"/>
            <w:vAlign w:val="bottom"/>
          </w:tcPr>
          <w:p w14:paraId="4D6424E2" w14:textId="77777777" w:rsidR="007B1395" w:rsidRPr="001A0A73" w:rsidRDefault="007B1395">
            <w:pPr>
              <w:jc w:val="both"/>
              <w:rPr>
                <w:rFonts w:asciiTheme="minorHAnsi" w:hAnsiTheme="minorHAnsi" w:cstheme="minorHAnsi"/>
                <w:color w:val="002060"/>
                <w:sz w:val="20"/>
                <w:szCs w:val="20"/>
              </w:rPr>
            </w:pPr>
          </w:p>
        </w:tc>
        <w:tc>
          <w:tcPr>
            <w:tcW w:w="9090" w:type="dxa"/>
            <w:shd w:val="clear" w:color="auto" w:fill="auto"/>
            <w:vAlign w:val="bottom"/>
          </w:tcPr>
          <w:p w14:paraId="15E7CB7E" w14:textId="77777777" w:rsidR="007B1395" w:rsidRPr="001A0A73" w:rsidRDefault="007B1395">
            <w:pPr>
              <w:jc w:val="both"/>
              <w:rPr>
                <w:rFonts w:asciiTheme="minorHAnsi" w:hAnsiTheme="minorHAnsi" w:cstheme="minorHAnsi"/>
                <w:color w:val="002060"/>
                <w:sz w:val="20"/>
                <w:szCs w:val="20"/>
              </w:rPr>
            </w:pPr>
          </w:p>
        </w:tc>
      </w:tr>
      <w:tr w:rsidR="007B1395" w:rsidRPr="001A0A73" w14:paraId="2C7D992F" w14:textId="77777777">
        <w:trPr>
          <w:trHeight w:val="291"/>
        </w:trPr>
        <w:tc>
          <w:tcPr>
            <w:tcW w:w="4950" w:type="dxa"/>
            <w:shd w:val="clear" w:color="auto" w:fill="auto"/>
            <w:vAlign w:val="bottom"/>
          </w:tcPr>
          <w:p w14:paraId="728D1EC0" w14:textId="77777777" w:rsidR="007B1395" w:rsidRPr="001A0A73" w:rsidRDefault="007B1395">
            <w:pPr>
              <w:jc w:val="both"/>
              <w:rPr>
                <w:rFonts w:asciiTheme="minorHAnsi" w:hAnsiTheme="minorHAnsi" w:cstheme="minorHAnsi"/>
                <w:color w:val="002060"/>
                <w:sz w:val="20"/>
                <w:szCs w:val="20"/>
              </w:rPr>
            </w:pPr>
          </w:p>
        </w:tc>
        <w:tc>
          <w:tcPr>
            <w:tcW w:w="9090" w:type="dxa"/>
            <w:shd w:val="clear" w:color="auto" w:fill="auto"/>
            <w:vAlign w:val="bottom"/>
          </w:tcPr>
          <w:p w14:paraId="2AE19E2B" w14:textId="77777777" w:rsidR="007B1395" w:rsidRPr="001A0A73" w:rsidRDefault="00000000">
            <w:pPr>
              <w:ind w:left="80"/>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Nume, prenume:</w:t>
            </w:r>
          </w:p>
        </w:tc>
      </w:tr>
      <w:tr w:rsidR="007B1395" w:rsidRPr="001A0A73" w14:paraId="06F26136" w14:textId="77777777">
        <w:trPr>
          <w:trHeight w:val="304"/>
        </w:trPr>
        <w:tc>
          <w:tcPr>
            <w:tcW w:w="4950" w:type="dxa"/>
            <w:shd w:val="clear" w:color="auto" w:fill="auto"/>
            <w:vAlign w:val="bottom"/>
          </w:tcPr>
          <w:p w14:paraId="696A7770" w14:textId="77777777" w:rsidR="007B1395" w:rsidRPr="001A0A73" w:rsidRDefault="00000000">
            <w:pPr>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Denumire:</w:t>
            </w:r>
          </w:p>
        </w:tc>
        <w:tc>
          <w:tcPr>
            <w:tcW w:w="9090" w:type="dxa"/>
            <w:shd w:val="clear" w:color="auto" w:fill="auto"/>
            <w:vAlign w:val="bottom"/>
          </w:tcPr>
          <w:p w14:paraId="3474FBF3" w14:textId="77777777" w:rsidR="007B1395" w:rsidRPr="001A0A73" w:rsidRDefault="007B1395">
            <w:pPr>
              <w:ind w:left="80"/>
              <w:jc w:val="both"/>
              <w:rPr>
                <w:rFonts w:asciiTheme="minorHAnsi" w:hAnsiTheme="minorHAnsi" w:cstheme="minorHAnsi"/>
                <w:color w:val="002060"/>
                <w:sz w:val="20"/>
                <w:szCs w:val="20"/>
              </w:rPr>
            </w:pPr>
          </w:p>
        </w:tc>
      </w:tr>
      <w:tr w:rsidR="007B1395" w:rsidRPr="001A0A73" w14:paraId="18540ABA" w14:textId="77777777">
        <w:trPr>
          <w:trHeight w:val="304"/>
        </w:trPr>
        <w:tc>
          <w:tcPr>
            <w:tcW w:w="4950" w:type="dxa"/>
            <w:shd w:val="clear" w:color="auto" w:fill="auto"/>
            <w:vAlign w:val="bottom"/>
          </w:tcPr>
          <w:p w14:paraId="1B88167B" w14:textId="77777777" w:rsidR="007B1395" w:rsidRPr="001A0A73" w:rsidRDefault="007B1395">
            <w:pPr>
              <w:jc w:val="both"/>
              <w:rPr>
                <w:rFonts w:asciiTheme="minorHAnsi" w:hAnsiTheme="minorHAnsi" w:cstheme="minorHAnsi"/>
                <w:color w:val="002060"/>
                <w:sz w:val="20"/>
                <w:szCs w:val="20"/>
              </w:rPr>
            </w:pPr>
          </w:p>
        </w:tc>
        <w:tc>
          <w:tcPr>
            <w:tcW w:w="9090" w:type="dxa"/>
            <w:shd w:val="clear" w:color="auto" w:fill="auto"/>
            <w:vAlign w:val="bottom"/>
          </w:tcPr>
          <w:p w14:paraId="4ED3398F" w14:textId="77777777" w:rsidR="007B1395" w:rsidRPr="001A0A73" w:rsidRDefault="00000000">
            <w:pPr>
              <w:ind w:left="80"/>
              <w:jc w:val="both"/>
              <w:rPr>
                <w:rFonts w:asciiTheme="minorHAnsi" w:hAnsiTheme="minorHAnsi" w:cstheme="minorHAnsi"/>
                <w:color w:val="002060"/>
                <w:sz w:val="20"/>
                <w:szCs w:val="20"/>
              </w:rPr>
            </w:pPr>
            <w:r w:rsidRPr="001A0A73">
              <w:rPr>
                <w:rFonts w:asciiTheme="minorHAnsi" w:hAnsiTheme="minorHAnsi" w:cstheme="minorHAnsi"/>
                <w:color w:val="002060"/>
                <w:sz w:val="20"/>
                <w:szCs w:val="20"/>
              </w:rPr>
              <w:t>Semnătura electronică:</w:t>
            </w:r>
          </w:p>
        </w:tc>
      </w:tr>
      <w:tr w:rsidR="007B1395" w:rsidRPr="001A0A73" w14:paraId="253F4156" w14:textId="77777777">
        <w:trPr>
          <w:trHeight w:val="56"/>
        </w:trPr>
        <w:tc>
          <w:tcPr>
            <w:tcW w:w="4950" w:type="dxa"/>
            <w:shd w:val="clear" w:color="auto" w:fill="auto"/>
            <w:vAlign w:val="bottom"/>
          </w:tcPr>
          <w:p w14:paraId="6B2C4AFF" w14:textId="77777777" w:rsidR="007B1395" w:rsidRPr="001A0A73" w:rsidRDefault="007B1395">
            <w:pPr>
              <w:jc w:val="both"/>
              <w:rPr>
                <w:rFonts w:asciiTheme="minorHAnsi" w:hAnsiTheme="minorHAnsi" w:cstheme="minorHAnsi"/>
                <w:color w:val="002060"/>
                <w:sz w:val="20"/>
                <w:szCs w:val="20"/>
              </w:rPr>
            </w:pPr>
          </w:p>
        </w:tc>
        <w:tc>
          <w:tcPr>
            <w:tcW w:w="9090" w:type="dxa"/>
            <w:shd w:val="clear" w:color="auto" w:fill="auto"/>
            <w:vAlign w:val="bottom"/>
          </w:tcPr>
          <w:p w14:paraId="1D461924" w14:textId="77777777" w:rsidR="007B1395" w:rsidRPr="001A0A73" w:rsidRDefault="007B1395">
            <w:pPr>
              <w:jc w:val="both"/>
              <w:rPr>
                <w:rFonts w:asciiTheme="minorHAnsi" w:hAnsiTheme="minorHAnsi" w:cstheme="minorHAnsi"/>
                <w:color w:val="002060"/>
                <w:sz w:val="20"/>
                <w:szCs w:val="20"/>
              </w:rPr>
            </w:pPr>
          </w:p>
        </w:tc>
      </w:tr>
    </w:tbl>
    <w:p w14:paraId="06BA501F" w14:textId="77777777" w:rsidR="007B1395" w:rsidRPr="001A0A73" w:rsidRDefault="007B1395">
      <w:pPr>
        <w:jc w:val="both"/>
        <w:rPr>
          <w:rFonts w:asciiTheme="minorHAnsi" w:hAnsiTheme="minorHAnsi" w:cstheme="minorHAnsi"/>
          <w:color w:val="002060"/>
        </w:rPr>
      </w:pPr>
    </w:p>
    <w:sectPr w:rsidR="007B1395" w:rsidRPr="001A0A73" w:rsidSect="001A0A73">
      <w:headerReference w:type="default" r:id="rId8"/>
      <w:pgSz w:w="16838" w:h="11900" w:orient="landscape"/>
      <w:pgMar w:top="270" w:right="820" w:bottom="1126" w:left="993" w:header="27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0D185" w14:textId="77777777" w:rsidR="00BF2B06" w:rsidRDefault="00BF2B06">
      <w:r>
        <w:separator/>
      </w:r>
    </w:p>
  </w:endnote>
  <w:endnote w:type="continuationSeparator" w:id="0">
    <w:p w14:paraId="4F54380F" w14:textId="77777777" w:rsidR="00BF2B06" w:rsidRDefault="00BF2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25720" w14:textId="77777777" w:rsidR="00BF2B06" w:rsidRDefault="00BF2B06">
      <w:r>
        <w:separator/>
      </w:r>
    </w:p>
  </w:footnote>
  <w:footnote w:type="continuationSeparator" w:id="0">
    <w:p w14:paraId="62F0EB18" w14:textId="77777777" w:rsidR="00BF2B06" w:rsidRDefault="00BF2B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77D95" w14:textId="405B9A56" w:rsidR="007B1395" w:rsidRPr="001A0A73" w:rsidRDefault="001A0A73" w:rsidP="001A0A73">
    <w:pPr>
      <w:jc w:val="center"/>
      <w:rPr>
        <w:i/>
        <w:sz w:val="22"/>
        <w:szCs w:val="22"/>
      </w:rPr>
    </w:pPr>
    <w:r>
      <w:rPr>
        <w:noProof/>
        <w:color w:val="002060"/>
      </w:rPr>
      <w:drawing>
        <wp:inline distT="0" distB="0" distL="0" distR="0" wp14:anchorId="6DB6975F" wp14:editId="10DA1039">
          <wp:extent cx="5943600" cy="716915"/>
          <wp:effectExtent l="0" t="0" r="0" b="0"/>
          <wp:docPr id="1500039847" name="Picture 1500039847"/>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71691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276CA"/>
    <w:multiLevelType w:val="multilevel"/>
    <w:tmpl w:val="C786E9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4CB6F15"/>
    <w:multiLevelType w:val="multilevel"/>
    <w:tmpl w:val="995849F2"/>
    <w:lvl w:ilvl="0">
      <w:start w:val="1"/>
      <w:numFmt w:val="lowerRoman"/>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num w:numId="1" w16cid:durableId="1514418537">
    <w:abstractNumId w:val="0"/>
  </w:num>
  <w:num w:numId="2" w16cid:durableId="12163126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395"/>
    <w:rsid w:val="001A0A73"/>
    <w:rsid w:val="007B1395"/>
    <w:rsid w:val="0087086B"/>
    <w:rsid w:val="008B6262"/>
    <w:rsid w:val="00963DEE"/>
    <w:rsid w:val="00A50148"/>
    <w:rsid w:val="00B05A45"/>
    <w:rsid w:val="00BF2B06"/>
    <w:rsid w:val="00E36A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B023F0"/>
  <w15:docId w15:val="{67C60D6D-CB8A-416E-875A-FB163DDE6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styleId="TableGrid">
    <w:name w:val="Table Grid"/>
    <w:basedOn w:val="TableNormal"/>
    <w:uiPriority w:val="39"/>
    <w:rsid w:val="00177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uiPriority w:val="99"/>
    <w:semiHidden/>
    <w:unhideWhenUsed/>
    <w:rsid w:val="005B04D5"/>
    <w:rPr>
      <w:sz w:val="16"/>
      <w:szCs w:val="16"/>
    </w:rPr>
  </w:style>
  <w:style w:type="paragraph" w:styleId="CommentText">
    <w:name w:val="annotation text"/>
    <w:basedOn w:val="Normal"/>
    <w:link w:val="CommentTextChar"/>
    <w:uiPriority w:val="99"/>
    <w:unhideWhenUsed/>
    <w:rsid w:val="005B04D5"/>
  </w:style>
  <w:style w:type="character" w:customStyle="1" w:styleId="CommentTextChar">
    <w:name w:val="Comment Text Char"/>
    <w:basedOn w:val="DefaultParagraphFont"/>
    <w:link w:val="CommentText"/>
    <w:uiPriority w:val="99"/>
    <w:rsid w:val="005B04D5"/>
  </w:style>
  <w:style w:type="paragraph" w:styleId="CommentSubject">
    <w:name w:val="annotation subject"/>
    <w:basedOn w:val="CommentText"/>
    <w:next w:val="CommentText"/>
    <w:link w:val="CommentSubjectChar"/>
    <w:uiPriority w:val="99"/>
    <w:semiHidden/>
    <w:unhideWhenUsed/>
    <w:rsid w:val="005B04D5"/>
    <w:rPr>
      <w:b/>
      <w:bCs/>
    </w:rPr>
  </w:style>
  <w:style w:type="character" w:customStyle="1" w:styleId="CommentSubjectChar">
    <w:name w:val="Comment Subject Char"/>
    <w:link w:val="CommentSubject"/>
    <w:uiPriority w:val="99"/>
    <w:semiHidden/>
    <w:rsid w:val="005B04D5"/>
    <w:rPr>
      <w:b/>
      <w:bCs/>
    </w:rPr>
  </w:style>
  <w:style w:type="table" w:styleId="PlainTable1">
    <w:name w:val="Plain Table 1"/>
    <w:basedOn w:val="TableNormal"/>
    <w:uiPriority w:val="41"/>
    <w:rsid w:val="00717CF5"/>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4-Accent1">
    <w:name w:val="Grid Table 4 Accent 1"/>
    <w:basedOn w:val="TableNormal"/>
    <w:uiPriority w:val="49"/>
    <w:rsid w:val="002179BB"/>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left w:w="0" w:type="dxa"/>
        <w:right w:w="0"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4-Accent5">
    <w:name w:val="Grid Table 4 Accent 5"/>
    <w:basedOn w:val="TableNormal"/>
    <w:uiPriority w:val="49"/>
    <w:rsid w:val="002179BB"/>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left w:w="0" w:type="dxa"/>
        <w:right w:w="0"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4">
    <w:name w:val="Grid Table 4"/>
    <w:basedOn w:val="TableNormal"/>
    <w:uiPriority w:val="49"/>
    <w:rsid w:val="003F4E77"/>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left w:w="0" w:type="dxa"/>
        <w:right w:w="0"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Revision">
    <w:name w:val="Revision"/>
    <w:hidden/>
    <w:uiPriority w:val="99"/>
    <w:semiHidden/>
    <w:rsid w:val="006F635B"/>
  </w:style>
  <w:style w:type="character" w:customStyle="1" w:styleId="normaltextrun">
    <w:name w:val="normaltextrun"/>
    <w:basedOn w:val="DefaultParagraphFont"/>
    <w:rsid w:val="00A1018B"/>
  </w:style>
  <w:style w:type="character" w:styleId="Hyperlink">
    <w:name w:val="Hyperlink"/>
    <w:semiHidden/>
    <w:unhideWhenUsed/>
    <w:rsid w:val="00B944E6"/>
    <w:rPr>
      <w:color w:val="0000FF"/>
      <w:u w:val="single"/>
    </w:rPr>
  </w:style>
  <w:style w:type="character" w:customStyle="1" w:styleId="tlid-translation">
    <w:name w:val="tlid-translation"/>
    <w:basedOn w:val="DefaultParagraphFont"/>
    <w:rsid w:val="00B944E6"/>
  </w:style>
  <w:style w:type="paragraph" w:customStyle="1" w:styleId="TableParagraph">
    <w:name w:val="Table Paragraph"/>
    <w:basedOn w:val="Normal"/>
    <w:uiPriority w:val="1"/>
    <w:qFormat/>
    <w:rsid w:val="28483A82"/>
    <w:pPr>
      <w:widowControl w:val="0"/>
    </w:pPr>
  </w:style>
  <w:style w:type="paragraph" w:styleId="Header">
    <w:name w:val="header"/>
    <w:basedOn w:val="Normal"/>
    <w:link w:val="HeaderChar"/>
    <w:uiPriority w:val="99"/>
    <w:unhideWhenUsed/>
    <w:rsid w:val="00E94367"/>
    <w:pPr>
      <w:tabs>
        <w:tab w:val="center" w:pos="4513"/>
        <w:tab w:val="right" w:pos="9026"/>
      </w:tabs>
    </w:pPr>
  </w:style>
  <w:style w:type="character" w:customStyle="1" w:styleId="HeaderChar">
    <w:name w:val="Header Char"/>
    <w:basedOn w:val="DefaultParagraphFont"/>
    <w:link w:val="Header"/>
    <w:uiPriority w:val="99"/>
    <w:rsid w:val="00E94367"/>
  </w:style>
  <w:style w:type="paragraph" w:styleId="Footer">
    <w:name w:val="footer"/>
    <w:basedOn w:val="Normal"/>
    <w:link w:val="FooterChar"/>
    <w:uiPriority w:val="99"/>
    <w:unhideWhenUsed/>
    <w:rsid w:val="00E94367"/>
    <w:pPr>
      <w:tabs>
        <w:tab w:val="center" w:pos="4513"/>
        <w:tab w:val="right" w:pos="9026"/>
      </w:tabs>
    </w:pPr>
  </w:style>
  <w:style w:type="character" w:customStyle="1" w:styleId="FooterChar">
    <w:name w:val="Footer Char"/>
    <w:basedOn w:val="DefaultParagraphFont"/>
    <w:link w:val="Footer"/>
    <w:uiPriority w:val="99"/>
    <w:rsid w:val="00E94367"/>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s,IBL List Paragraph"/>
    <w:basedOn w:val="Normal"/>
    <w:link w:val="ListParagraphChar"/>
    <w:uiPriority w:val="34"/>
    <w:qFormat/>
    <w:rsid w:val="006060D3"/>
    <w:pPr>
      <w:widowControl w:val="0"/>
      <w:autoSpaceDE w:val="0"/>
      <w:autoSpaceDN w:val="0"/>
      <w:ind w:left="978" w:hanging="360"/>
    </w:pPr>
    <w:rPr>
      <w:sz w:val="22"/>
      <w:szCs w:val="22"/>
    </w:rPr>
  </w:style>
  <w:style w:type="paragraph" w:styleId="Caption">
    <w:name w:val="caption"/>
    <w:basedOn w:val="Normal"/>
    <w:next w:val="Normal"/>
    <w:uiPriority w:val="35"/>
    <w:unhideWhenUsed/>
    <w:qFormat/>
    <w:rsid w:val="006060D3"/>
    <w:pPr>
      <w:widowControl w:val="0"/>
      <w:autoSpaceDE w:val="0"/>
      <w:autoSpaceDN w:val="0"/>
      <w:spacing w:after="200"/>
    </w:pPr>
    <w:rPr>
      <w:i/>
      <w:iCs/>
      <w:color w:val="44546A" w:themeColor="text2"/>
      <w:sz w:val="18"/>
      <w:szCs w:val="18"/>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s Char"/>
    <w:basedOn w:val="DefaultParagraphFont"/>
    <w:link w:val="ListParagraph"/>
    <w:uiPriority w:val="34"/>
    <w:qFormat/>
    <w:locked/>
    <w:rsid w:val="006060D3"/>
    <w:rPr>
      <w:rFonts w:cs="Calibri"/>
      <w:sz w:val="22"/>
      <w:szCs w:val="22"/>
      <w:lang w:val="ro-RO"/>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523A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3A7D"/>
    <w:rPr>
      <w:rFonts w:ascii="Segoe UI" w:hAnsi="Segoe UI" w:cs="Segoe UI"/>
      <w:sz w:val="18"/>
      <w:szCs w:val="18"/>
    </w:rPr>
  </w:style>
  <w:style w:type="table" w:styleId="TableGridLight">
    <w:name w:val="Grid Table Light"/>
    <w:basedOn w:val="TableNormal"/>
    <w:uiPriority w:val="40"/>
    <w:rsid w:val="007D74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1">
    <w:name w:val="Table Grid Light1"/>
    <w:basedOn w:val="TableNormal"/>
    <w:next w:val="TableGridLight"/>
    <w:uiPriority w:val="40"/>
    <w:rsid w:val="00CB721C"/>
    <w:rPr>
      <w:rFonts w:asciiTheme="minorHAnsi" w:eastAsiaTheme="minorHAnsi" w:hAnsiTheme="minorHAnsi" w:cstheme="minorBidi"/>
      <w:kern w:val="2"/>
      <w:sz w:val="22"/>
      <w:szCs w:val="22"/>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a6">
    <w:basedOn w:val="TableNormal"/>
    <w:rPr>
      <w:sz w:val="22"/>
      <w:szCs w:val="22"/>
    </w:rPr>
    <w:tblPr>
      <w:tblStyleRowBandSize w:val="1"/>
      <w:tblStyleColBandSize w:val="1"/>
      <w:tblCellMar>
        <w:left w:w="0" w:type="dxa"/>
        <w:right w:w="0" w:type="dxa"/>
      </w:tblCellMar>
    </w:tblPr>
  </w:style>
  <w:style w:type="table" w:customStyle="1" w:styleId="a7">
    <w:basedOn w:val="TableNormal"/>
    <w:rPr>
      <w:sz w:val="22"/>
      <w:szCs w:val="22"/>
    </w:rPr>
    <w:tblPr>
      <w:tblStyleRowBandSize w:val="1"/>
      <w:tblStyleColBandSize w:val="1"/>
      <w:tblCellMar>
        <w:left w:w="0" w:type="dxa"/>
        <w:right w:w="0" w:type="dxa"/>
      </w:tblCellMar>
    </w:tblPr>
  </w:style>
  <w:style w:type="table" w:customStyle="1" w:styleId="a8">
    <w:basedOn w:val="TableNormal"/>
    <w:rPr>
      <w:sz w:val="22"/>
      <w:szCs w:val="22"/>
    </w:rPr>
    <w:tblPr>
      <w:tblStyleRowBandSize w:val="1"/>
      <w:tblStyleColBandSize w:val="1"/>
      <w:tblCellMar>
        <w:left w:w="0" w:type="dxa"/>
        <w:right w:w="0" w:type="dxa"/>
      </w:tblCellMar>
    </w:tblPr>
  </w:style>
  <w:style w:type="table" w:customStyle="1" w:styleId="a9">
    <w:basedOn w:val="TableNormal"/>
    <w:rPr>
      <w:sz w:val="22"/>
      <w:szCs w:val="22"/>
    </w:rPr>
    <w:tblPr>
      <w:tblStyleRowBandSize w:val="1"/>
      <w:tblStyleColBandSize w:val="1"/>
      <w:tblCellMar>
        <w:left w:w="0" w:type="dxa"/>
        <w:right w:w="0" w:type="dxa"/>
      </w:tblCellMar>
    </w:tblPr>
  </w:style>
  <w:style w:type="table" w:customStyle="1" w:styleId="aa">
    <w:basedOn w:val="TableNormal"/>
    <w:rPr>
      <w:sz w:val="22"/>
      <w:szCs w:val="22"/>
    </w:rPr>
    <w:tblPr>
      <w:tblStyleRowBandSize w:val="1"/>
      <w:tblStyleColBandSize w:val="1"/>
      <w:tblCellMar>
        <w:left w:w="0" w:type="dxa"/>
        <w:right w:w="0" w:type="dxa"/>
      </w:tblCellMar>
    </w:tblPr>
  </w:style>
  <w:style w:type="table" w:customStyle="1" w:styleId="ab">
    <w:basedOn w:val="TableNormal"/>
    <w:rPr>
      <w:sz w:val="22"/>
      <w:szCs w:val="22"/>
    </w:rPr>
    <w:tblPr>
      <w:tblStyleRowBandSize w:val="1"/>
      <w:tblStyleColBandSize w:val="1"/>
      <w:tblCellMar>
        <w:left w:w="0" w:type="dxa"/>
        <w:right w:w="0" w:type="dxa"/>
      </w:tblCellMar>
    </w:tblPr>
  </w:style>
  <w:style w:type="table" w:customStyle="1" w:styleId="ac">
    <w:basedOn w:val="TableNormal"/>
    <w:rPr>
      <w:sz w:val="22"/>
      <w:szCs w:val="22"/>
    </w:rPr>
    <w:tblPr>
      <w:tblStyleRowBandSize w:val="1"/>
      <w:tblStyleColBandSize w:val="1"/>
      <w:tblCellMar>
        <w:left w:w="0" w:type="dxa"/>
        <w:right w:w="0" w:type="dxa"/>
      </w:tblCellMar>
    </w:tblPr>
  </w:style>
  <w:style w:type="table" w:customStyle="1" w:styleId="ad">
    <w:basedOn w:val="TableNormal"/>
    <w:rPr>
      <w:sz w:val="22"/>
      <w:szCs w:val="22"/>
    </w:rPr>
    <w:tblPr>
      <w:tblStyleRowBandSize w:val="1"/>
      <w:tblStyleColBandSize w:val="1"/>
      <w:tblCellMar>
        <w:left w:w="0" w:type="dxa"/>
        <w:right w:w="0" w:type="dxa"/>
      </w:tblCellMar>
    </w:tblPr>
  </w:style>
  <w:style w:type="table" w:customStyle="1" w:styleId="ae">
    <w:basedOn w:val="TableNormal"/>
    <w:rPr>
      <w:sz w:val="22"/>
      <w:szCs w:val="22"/>
    </w:rPr>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rPr>
      <w:sz w:val="22"/>
      <w:szCs w:val="22"/>
    </w:rPr>
    <w:tblPr>
      <w:tblStyleRowBandSize w:val="1"/>
      <w:tblStyleColBandSize w:val="1"/>
      <w:tblCellMar>
        <w:left w:w="0" w:type="dxa"/>
        <w:right w:w="0" w:type="dxa"/>
      </w:tblCellMar>
    </w:tblPr>
  </w:style>
  <w:style w:type="table" w:customStyle="1" w:styleId="af1">
    <w:basedOn w:val="TableNormal"/>
    <w:rPr>
      <w:sz w:val="22"/>
      <w:szCs w:val="22"/>
    </w:rPr>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rPr>
      <w:sz w:val="22"/>
      <w:szCs w:val="22"/>
    </w:rPr>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5FTnHAsjkf32iQFzhZqZHidUg==">CgMxLjAyCGguZ2pkZ3hzMgloLjMwajB6bGwyCmlkLjFmb2I5dGU4AHIhMVBSVFRUYXZyczZqVFhIVnRoSnQ2ZmlRZV9ZeWtzTENM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1677</Words>
  <Characters>9562</Characters>
  <Application>Microsoft Office Word</Application>
  <DocSecurity>0</DocSecurity>
  <Lines>79</Lines>
  <Paragraphs>22</Paragraphs>
  <ScaleCrop>false</ScaleCrop>
  <Company/>
  <LinksUpToDate>false</LinksUpToDate>
  <CharactersWithSpaces>11217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Lucia-Daniela RAILEANU</dc:creator>
  <cp:lastModifiedBy>doina diaconescu</cp:lastModifiedBy>
  <cp:revision>4</cp:revision>
  <dcterms:created xsi:type="dcterms:W3CDTF">2023-10-26T12:14:00Z</dcterms:created>
  <dcterms:modified xsi:type="dcterms:W3CDTF">2023-10-26T14:37:00Z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0x010100C478C8C9BA590E44A8C200EA79852655</vt:lpwstr>
  </property>
</Properties>
</file>